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C17" w:rsidRPr="00687C17" w:rsidRDefault="00317DD7" w:rsidP="00687C17">
      <w:pPr>
        <w:spacing w:line="322" w:lineRule="exact"/>
        <w:ind w:right="30" w:firstLine="720"/>
        <w:jc w:val="center"/>
        <w:rPr>
          <w:rFonts w:eastAsia="Calibri"/>
          <w:b/>
          <w:sz w:val="26"/>
          <w:szCs w:val="26"/>
          <w:lang w:eastAsia="en-US"/>
        </w:rPr>
      </w:pPr>
      <w:bookmarkStart w:id="0" w:name="_GoBack"/>
      <w:r w:rsidRPr="00317DD7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0A5814C7" wp14:editId="7021D382">
            <wp:simplePos x="0" y="0"/>
            <wp:positionH relativeFrom="column">
              <wp:posOffset>-1042035</wp:posOffset>
            </wp:positionH>
            <wp:positionV relativeFrom="paragraph">
              <wp:posOffset>-701040</wp:posOffset>
            </wp:positionV>
            <wp:extent cx="7536874" cy="10363200"/>
            <wp:effectExtent l="0" t="0" r="0" b="0"/>
            <wp:wrapNone/>
            <wp:docPr id="4" name="Рисунок 4" descr="E:\сканы титульных\ЗПР\3кл надомное обучение\Окружающий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сканы титульных\ЗПР\3кл надомное обучение\Окружающий ми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716" cy="10368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87C17" w:rsidRPr="00687C17">
        <w:rPr>
          <w:rFonts w:eastAsia="Calibri"/>
          <w:b/>
          <w:sz w:val="26"/>
          <w:szCs w:val="26"/>
          <w:lang w:eastAsia="en-US"/>
        </w:rPr>
        <w:t>Муниципальное бюджетное общеобразовательное учреждение</w:t>
      </w: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b/>
          <w:sz w:val="26"/>
          <w:szCs w:val="26"/>
          <w:lang w:eastAsia="en-US"/>
        </w:rPr>
      </w:pPr>
      <w:r w:rsidRPr="00687C17">
        <w:rPr>
          <w:rFonts w:eastAsia="Calibri"/>
          <w:b/>
          <w:sz w:val="26"/>
          <w:szCs w:val="26"/>
          <w:lang w:eastAsia="en-US"/>
        </w:rPr>
        <w:t>«</w:t>
      </w:r>
      <w:proofErr w:type="spellStart"/>
      <w:r w:rsidRPr="00687C17">
        <w:rPr>
          <w:rFonts w:eastAsia="Calibri"/>
          <w:b/>
          <w:sz w:val="26"/>
          <w:szCs w:val="26"/>
          <w:lang w:eastAsia="en-US"/>
        </w:rPr>
        <w:t>Усть</w:t>
      </w:r>
      <w:proofErr w:type="spellEnd"/>
      <w:r w:rsidRPr="00687C17">
        <w:rPr>
          <w:rFonts w:eastAsia="Calibri"/>
          <w:b/>
          <w:sz w:val="26"/>
          <w:szCs w:val="26"/>
          <w:lang w:eastAsia="en-US"/>
        </w:rPr>
        <w:t xml:space="preserve">-Пристанская средняя общеобразовательная школа имени А. М. </w:t>
      </w:r>
      <w:proofErr w:type="spellStart"/>
      <w:r w:rsidRPr="00687C17">
        <w:rPr>
          <w:rFonts w:eastAsia="Calibri"/>
          <w:b/>
          <w:sz w:val="26"/>
          <w:szCs w:val="26"/>
          <w:lang w:eastAsia="en-US"/>
        </w:rPr>
        <w:t>Птухина</w:t>
      </w:r>
      <w:proofErr w:type="spellEnd"/>
      <w:r w:rsidRPr="00687C17">
        <w:rPr>
          <w:rFonts w:eastAsia="Calibri"/>
          <w:b/>
          <w:sz w:val="26"/>
          <w:szCs w:val="26"/>
          <w:lang w:eastAsia="en-US"/>
        </w:rPr>
        <w:t>»</w:t>
      </w: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0849" w:type="dxa"/>
        <w:tblLook w:val="04A0" w:firstRow="1" w:lastRow="0" w:firstColumn="1" w:lastColumn="0" w:noHBand="0" w:noVBand="1"/>
      </w:tblPr>
      <w:tblGrid>
        <w:gridCol w:w="3369"/>
        <w:gridCol w:w="4365"/>
        <w:gridCol w:w="3115"/>
      </w:tblGrid>
      <w:tr w:rsidR="00857E24" w:rsidTr="00857E24">
        <w:tc>
          <w:tcPr>
            <w:tcW w:w="3369" w:type="dxa"/>
          </w:tcPr>
          <w:p w:rsidR="00857E24" w:rsidRPr="00CA196A" w:rsidRDefault="00857E24">
            <w:pPr>
              <w:spacing w:after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РАССМОТРЕНО</w:t>
            </w:r>
          </w:p>
          <w:p w:rsidR="00857E24" w:rsidRPr="00CA196A" w:rsidRDefault="00857E2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Руководитель ШМО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________Тюменцева Т.Н.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Протокол № 1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от «29» 082024 г.</w:t>
            </w:r>
          </w:p>
          <w:p w:rsidR="00857E24" w:rsidRPr="00CA196A" w:rsidRDefault="00857E24">
            <w:pPr>
              <w:spacing w:after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365" w:type="dxa"/>
          </w:tcPr>
          <w:p w:rsidR="00857E24" w:rsidRPr="00CA196A" w:rsidRDefault="00857E24">
            <w:pPr>
              <w:spacing w:after="120"/>
              <w:ind w:left="-137" w:firstLine="137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СОГЛАСОВАНО</w:t>
            </w:r>
          </w:p>
          <w:p w:rsidR="00857E24" w:rsidRPr="00CA196A" w:rsidRDefault="00857E2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857E24" w:rsidRPr="00CA196A" w:rsidRDefault="00857E24">
            <w:pPr>
              <w:spacing w:after="12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_________Прощенко Е.А.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Протокол № 1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от «30» 082024 г.</w:t>
            </w:r>
          </w:p>
          <w:p w:rsidR="00857E24" w:rsidRPr="00CA196A" w:rsidRDefault="00857E24">
            <w:pPr>
              <w:spacing w:after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57E24" w:rsidRPr="00CA196A" w:rsidRDefault="00857E24">
            <w:pPr>
              <w:spacing w:after="12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УТВЕРЖДЕНО</w:t>
            </w:r>
          </w:p>
          <w:p w:rsidR="00857E24" w:rsidRPr="00CA196A" w:rsidRDefault="00857E2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Директор школы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_________Малахова Т.А.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>Приказ № 76-р§ 1</w:t>
            </w:r>
          </w:p>
          <w:p w:rsidR="00857E24" w:rsidRPr="00CA196A" w:rsidRDefault="00857E24">
            <w:pPr>
              <w:rPr>
                <w:color w:val="000000" w:themeColor="text1"/>
                <w:sz w:val="24"/>
                <w:szCs w:val="24"/>
              </w:rPr>
            </w:pPr>
            <w:r w:rsidRPr="00CA196A">
              <w:rPr>
                <w:color w:val="000000" w:themeColor="text1"/>
                <w:sz w:val="24"/>
                <w:szCs w:val="24"/>
              </w:rPr>
              <w:t xml:space="preserve"> от «30» 082024 г.</w:t>
            </w:r>
          </w:p>
          <w:p w:rsidR="00857E24" w:rsidRPr="00CA196A" w:rsidRDefault="00857E24">
            <w:pPr>
              <w:spacing w:after="120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20" w:lineRule="atLeas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20" w:lineRule="atLeas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20" w:lineRule="atLeas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83642B" w:rsidRDefault="0083642B" w:rsidP="0083642B">
      <w:pPr>
        <w:spacing w:line="322" w:lineRule="exact"/>
        <w:ind w:right="30"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РАБОЧАЯ ПРОГРАММА </w:t>
      </w:r>
    </w:p>
    <w:p w:rsidR="0083642B" w:rsidRDefault="0083642B" w:rsidP="0083642B">
      <w:pPr>
        <w:spacing w:line="322" w:lineRule="exact"/>
        <w:ind w:right="30"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учебного предмета «Окружающий мир» </w:t>
      </w:r>
    </w:p>
    <w:p w:rsidR="0083642B" w:rsidRDefault="008A7B6C" w:rsidP="0083642B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учащего</w:t>
      </w:r>
      <w:r w:rsidR="0083642B">
        <w:rPr>
          <w:rFonts w:eastAsia="Calibri"/>
          <w:sz w:val="28"/>
          <w:szCs w:val="28"/>
        </w:rPr>
        <w:t xml:space="preserve">ся </w:t>
      </w:r>
      <w:proofErr w:type="gramStart"/>
      <w:r w:rsidR="00583661">
        <w:rPr>
          <w:rFonts w:eastAsia="Calibri"/>
          <w:sz w:val="28"/>
          <w:szCs w:val="28"/>
        </w:rPr>
        <w:t>3</w:t>
      </w:r>
      <w:proofErr w:type="gramEnd"/>
      <w:r>
        <w:rPr>
          <w:rFonts w:eastAsia="Calibri"/>
          <w:sz w:val="28"/>
          <w:szCs w:val="28"/>
        </w:rPr>
        <w:t xml:space="preserve"> а</w:t>
      </w:r>
      <w:r w:rsidR="0083642B">
        <w:rPr>
          <w:rFonts w:eastAsia="Calibri"/>
          <w:sz w:val="28"/>
          <w:szCs w:val="28"/>
        </w:rPr>
        <w:t xml:space="preserve"> класса</w:t>
      </w:r>
    </w:p>
    <w:p w:rsidR="0083642B" w:rsidRDefault="0083642B" w:rsidP="0083642B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индивидуального обучения</w:t>
      </w:r>
    </w:p>
    <w:p w:rsidR="0083642B" w:rsidRDefault="0083642B" w:rsidP="0083642B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АООП для детей с ЗПР В-1</w:t>
      </w: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  <w:r w:rsidRPr="00687C17">
        <w:rPr>
          <w:rFonts w:eastAsia="Calibri"/>
          <w:sz w:val="28"/>
          <w:szCs w:val="28"/>
          <w:lang w:eastAsia="en-US"/>
        </w:rPr>
        <w:t>Составит</w:t>
      </w:r>
      <w:r w:rsidR="008A7B6C">
        <w:rPr>
          <w:rFonts w:eastAsia="Calibri"/>
          <w:sz w:val="28"/>
          <w:szCs w:val="28"/>
          <w:lang w:eastAsia="en-US"/>
        </w:rPr>
        <w:t>ель: Моисеенко Наталья Ивановна</w:t>
      </w:r>
    </w:p>
    <w:p w:rsidR="00687C17" w:rsidRPr="00687C17" w:rsidRDefault="00822A6A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учитель надомного обучения</w:t>
      </w: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right"/>
        <w:rPr>
          <w:rFonts w:eastAsia="Calibri"/>
          <w:sz w:val="32"/>
          <w:szCs w:val="32"/>
          <w:lang w:eastAsia="en-US"/>
        </w:rPr>
      </w:pPr>
    </w:p>
    <w:p w:rsid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E36543" w:rsidRDefault="00E36543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687C17" w:rsidRPr="00687C17" w:rsidRDefault="00687C17" w:rsidP="00687C17">
      <w:pPr>
        <w:widowControl/>
        <w:autoSpaceDE/>
        <w:autoSpaceDN/>
        <w:adjustRightInd/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687C17" w:rsidRDefault="00687C17" w:rsidP="00687C17">
      <w:pPr>
        <w:widowControl/>
        <w:autoSpaceDE/>
        <w:autoSpaceDN/>
        <w:adjustRightInd/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  <w:r w:rsidRPr="00687C17">
        <w:rPr>
          <w:rFonts w:eastAsia="Calibri"/>
          <w:sz w:val="28"/>
          <w:szCs w:val="28"/>
          <w:lang w:eastAsia="en-US"/>
        </w:rPr>
        <w:t xml:space="preserve">                                                с. </w:t>
      </w:r>
      <w:proofErr w:type="spellStart"/>
      <w:r w:rsidRPr="00687C17">
        <w:rPr>
          <w:rFonts w:eastAsia="Calibri"/>
          <w:sz w:val="28"/>
          <w:szCs w:val="28"/>
          <w:lang w:eastAsia="en-US"/>
        </w:rPr>
        <w:t>Усть</w:t>
      </w:r>
      <w:proofErr w:type="spellEnd"/>
      <w:r w:rsidRPr="00687C17">
        <w:rPr>
          <w:rFonts w:eastAsia="Calibri"/>
          <w:sz w:val="28"/>
          <w:szCs w:val="28"/>
          <w:lang w:eastAsia="en-US"/>
        </w:rPr>
        <w:t>-Пристань, 202</w:t>
      </w:r>
      <w:r w:rsidR="008A7B6C">
        <w:rPr>
          <w:rFonts w:eastAsia="Calibri"/>
          <w:sz w:val="28"/>
          <w:szCs w:val="28"/>
          <w:lang w:eastAsia="en-US"/>
        </w:rPr>
        <w:t>4</w:t>
      </w:r>
      <w:r w:rsidRPr="00687C17">
        <w:rPr>
          <w:rFonts w:eastAsia="Calibri"/>
          <w:sz w:val="28"/>
          <w:szCs w:val="28"/>
          <w:lang w:eastAsia="en-US"/>
        </w:rPr>
        <w:t>год.</w:t>
      </w:r>
    </w:p>
    <w:p w:rsidR="00840122" w:rsidRDefault="00840122" w:rsidP="00687C17">
      <w:pPr>
        <w:widowControl/>
        <w:autoSpaceDE/>
        <w:autoSpaceDN/>
        <w:adjustRightInd/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</w:p>
    <w:p w:rsidR="00CA196A" w:rsidRDefault="00CA196A" w:rsidP="00687C17">
      <w:pPr>
        <w:widowControl/>
        <w:autoSpaceDE/>
        <w:autoSpaceDN/>
        <w:adjustRightInd/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</w:p>
    <w:p w:rsidR="00CA196A" w:rsidRPr="00687C17" w:rsidRDefault="00CA196A" w:rsidP="00687C17">
      <w:pPr>
        <w:widowControl/>
        <w:autoSpaceDE/>
        <w:autoSpaceDN/>
        <w:adjustRightInd/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</w:p>
    <w:p w:rsidR="00A75D52" w:rsidRDefault="00A75D52" w:rsidP="00A75D52">
      <w:pPr>
        <w:spacing w:line="264" w:lineRule="auto"/>
        <w:ind w:left="120"/>
        <w:jc w:val="both"/>
        <w:rPr>
          <w:rFonts w:asciiTheme="minorHAnsi" w:hAnsiTheme="minorHAnsi"/>
          <w:sz w:val="22"/>
        </w:rPr>
      </w:pPr>
      <w:bookmarkStart w:id="1" w:name="block-14723514"/>
      <w:r>
        <w:rPr>
          <w:b/>
          <w:color w:val="000000"/>
          <w:sz w:val="28"/>
        </w:rPr>
        <w:t>ПОЯСНИТЕЛЬНАЯ ЗАПИСКА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ОБЩАЯ ХАРАКТЕРИСТИКА ПРЕДМЕТА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color w:val="000000"/>
          <w:sz w:val="28"/>
        </w:rPr>
        <w:t>метапредметные</w:t>
      </w:r>
      <w:proofErr w:type="spellEnd"/>
      <w:r>
        <w:rPr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ЦЕЛИ ИЗУЧЕНИЯ ПРЕДМЕТА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75D52" w:rsidRDefault="00A75D52" w:rsidP="00A75D52">
      <w:pPr>
        <w:widowControl/>
        <w:numPr>
          <w:ilvl w:val="0"/>
          <w:numId w:val="2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A75D52" w:rsidRDefault="00A75D52" w:rsidP="00A75D52">
      <w:pPr>
        <w:widowControl/>
        <w:numPr>
          <w:ilvl w:val="0"/>
          <w:numId w:val="2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раскрытие роли человека в природе и обществе;</w:t>
      </w:r>
    </w:p>
    <w:p w:rsidR="00A75D52" w:rsidRDefault="00A75D52" w:rsidP="00A75D52">
      <w:pPr>
        <w:widowControl/>
        <w:numPr>
          <w:ilvl w:val="0"/>
          <w:numId w:val="2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МЕСТО УЧЕБНОГО ПРЕДМЕТА «ОКРУЖАЮЩИЙ МИР» В УЧЕБНОМ ПЛАНЕ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Общее число часов, отведённых на изучение курса «Окружающий мир»</w:t>
      </w:r>
      <w:r w:rsidR="002A0748">
        <w:rPr>
          <w:color w:val="000000"/>
          <w:sz w:val="28"/>
        </w:rPr>
        <w:t xml:space="preserve"> 3 класс – 17 часов.(0, 25 ч.</w:t>
      </w:r>
      <w:r>
        <w:rPr>
          <w:color w:val="000000"/>
          <w:sz w:val="28"/>
        </w:rPr>
        <w:t xml:space="preserve"> в неделю)</w:t>
      </w:r>
    </w:p>
    <w:p w:rsidR="00A75D52" w:rsidRPr="0084065A" w:rsidRDefault="00A75D52" w:rsidP="00A75D52">
      <w:pPr>
        <w:rPr>
          <w:sz w:val="28"/>
          <w:szCs w:val="28"/>
        </w:rPr>
      </w:pP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rFonts w:ascii="Arial" w:hAnsi="Arial" w:cs="Arial"/>
          <w:b/>
          <w:bCs/>
          <w:color w:val="000000"/>
          <w:sz w:val="28"/>
          <w:szCs w:val="28"/>
          <w:u w:val="single"/>
        </w:rPr>
        <w:br/>
        <w:t>Оценка работ по окружающему миру</w:t>
      </w: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color w:val="000000"/>
          <w:sz w:val="28"/>
          <w:szCs w:val="28"/>
        </w:rPr>
        <w:t>Используются письменные проверочные работы, не требующие развернутого ответа с большой затратой времени и устный опрос. В письменных проверочных работах орфографические ошибки не учитываются.</w:t>
      </w: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b/>
          <w:bCs/>
          <w:color w:val="000000"/>
          <w:sz w:val="28"/>
          <w:szCs w:val="28"/>
        </w:rPr>
        <w:t>«5»</w:t>
      </w:r>
      <w:r w:rsidRPr="0084065A">
        <w:rPr>
          <w:color w:val="000000"/>
          <w:sz w:val="28"/>
          <w:szCs w:val="28"/>
        </w:rPr>
        <w:t> -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</w:t>
      </w: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b/>
          <w:bCs/>
          <w:color w:val="000000"/>
          <w:sz w:val="28"/>
          <w:szCs w:val="28"/>
        </w:rPr>
        <w:t>«4» </w:t>
      </w:r>
      <w:r w:rsidRPr="0084065A">
        <w:rPr>
          <w:color w:val="000000"/>
          <w:sz w:val="28"/>
          <w:szCs w:val="28"/>
        </w:rPr>
        <w:t>- 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</w:t>
      </w: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b/>
          <w:bCs/>
          <w:color w:val="000000"/>
          <w:sz w:val="28"/>
          <w:szCs w:val="28"/>
        </w:rPr>
        <w:t>«3»</w:t>
      </w:r>
      <w:r w:rsidRPr="0084065A">
        <w:rPr>
          <w:color w:val="000000"/>
          <w:sz w:val="28"/>
          <w:szCs w:val="28"/>
        </w:rPr>
        <w:t> -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</w:t>
      </w:r>
    </w:p>
    <w:p w:rsidR="0084065A" w:rsidRPr="0084065A" w:rsidRDefault="0084065A" w:rsidP="0084065A">
      <w:pPr>
        <w:widowControl/>
        <w:shd w:val="clear" w:color="auto" w:fill="FFFFFF"/>
        <w:autoSpaceDE/>
        <w:autoSpaceDN/>
        <w:adjustRightInd/>
        <w:rPr>
          <w:rFonts w:ascii="Calibri" w:hAnsi="Calibri" w:cs="Calibri"/>
          <w:color w:val="000000"/>
          <w:sz w:val="28"/>
          <w:szCs w:val="28"/>
        </w:rPr>
      </w:pPr>
      <w:r w:rsidRPr="0084065A">
        <w:rPr>
          <w:b/>
          <w:bCs/>
          <w:color w:val="000000"/>
          <w:sz w:val="28"/>
          <w:szCs w:val="28"/>
        </w:rPr>
        <w:t>«2» </w:t>
      </w:r>
      <w:r w:rsidRPr="0084065A">
        <w:rPr>
          <w:color w:val="000000"/>
          <w:sz w:val="28"/>
          <w:szCs w:val="28"/>
        </w:rPr>
        <w:t>-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</w:r>
    </w:p>
    <w:p w:rsidR="0084065A" w:rsidRDefault="0084065A" w:rsidP="00A75D52">
      <w:pPr>
        <w:sectPr w:rsidR="0084065A">
          <w:pgSz w:w="11906" w:h="16383"/>
          <w:pgMar w:top="1134" w:right="850" w:bottom="1134" w:left="1701" w:header="720" w:footer="720" w:gutter="0"/>
          <w:cols w:space="720"/>
        </w:sectPr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СОДЕРЖАНИЕ УЧЕБНОГО ПРЕДМЕТА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3 КЛАСС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Человек и общество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Человек и природа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Методы изучения природы. Карта мира. Материки и части света.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>
        <w:rPr>
          <w:color w:val="000000"/>
          <w:sz w:val="28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Правила безопасной жизнедеятельности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lastRenderedPageBreak/>
        <w:t>Базовые логические и исследовательские действия</w:t>
      </w:r>
      <w:r>
        <w:rPr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75D52" w:rsidRDefault="00A75D52" w:rsidP="00A75D52">
      <w:pPr>
        <w:widowControl/>
        <w:numPr>
          <w:ilvl w:val="0"/>
          <w:numId w:val="2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75D52" w:rsidRDefault="00A75D52" w:rsidP="00A75D52">
      <w:pPr>
        <w:widowControl/>
        <w:numPr>
          <w:ilvl w:val="0"/>
          <w:numId w:val="2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75D52" w:rsidRDefault="00A75D52" w:rsidP="00A75D52">
      <w:pPr>
        <w:widowControl/>
        <w:numPr>
          <w:ilvl w:val="0"/>
          <w:numId w:val="2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75D52" w:rsidRDefault="00A75D52" w:rsidP="00A75D52">
      <w:pPr>
        <w:widowControl/>
        <w:numPr>
          <w:ilvl w:val="0"/>
          <w:numId w:val="2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моделировать цепи питания в природном сообществе; </w:t>
      </w:r>
    </w:p>
    <w:p w:rsidR="00A75D52" w:rsidRDefault="00A75D52" w:rsidP="00A75D52">
      <w:pPr>
        <w:widowControl/>
        <w:numPr>
          <w:ilvl w:val="0"/>
          <w:numId w:val="2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 xml:space="preserve">Работа с информацией </w:t>
      </w:r>
      <w:r>
        <w:rPr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A75D52" w:rsidRDefault="00A75D52" w:rsidP="00A75D52">
      <w:pPr>
        <w:widowControl/>
        <w:numPr>
          <w:ilvl w:val="0"/>
          <w:numId w:val="2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75D52" w:rsidRDefault="00A75D52" w:rsidP="00A75D52">
      <w:pPr>
        <w:widowControl/>
        <w:numPr>
          <w:ilvl w:val="0"/>
          <w:numId w:val="2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75D52" w:rsidRDefault="00A75D52" w:rsidP="00A75D52">
      <w:pPr>
        <w:widowControl/>
        <w:numPr>
          <w:ilvl w:val="0"/>
          <w:numId w:val="2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A75D52" w:rsidRDefault="00A75D52" w:rsidP="00A75D52">
      <w:pPr>
        <w:widowControl/>
        <w:numPr>
          <w:ilvl w:val="0"/>
          <w:numId w:val="2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75D52" w:rsidRDefault="00A75D52" w:rsidP="00A75D52">
      <w:pPr>
        <w:widowControl/>
        <w:numPr>
          <w:ilvl w:val="0"/>
          <w:numId w:val="2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Коммуникативные универсальные учебные действия</w:t>
      </w:r>
      <w:r>
        <w:rPr>
          <w:color w:val="000000"/>
          <w:sz w:val="28"/>
        </w:rPr>
        <w:t xml:space="preserve"> способствуют формированию умений:</w:t>
      </w:r>
    </w:p>
    <w:p w:rsidR="00A75D52" w:rsidRDefault="00A75D52" w:rsidP="00A75D52">
      <w:pPr>
        <w:widowControl/>
        <w:numPr>
          <w:ilvl w:val="0"/>
          <w:numId w:val="28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3. понятия и термины, связанные с безопасной жизнедеятельностью (знаки дорожного движения, дорожные ловушки, опасные ситуации, </w:t>
      </w:r>
      <w:r>
        <w:rPr>
          <w:color w:val="000000"/>
          <w:sz w:val="28"/>
        </w:rPr>
        <w:lastRenderedPageBreak/>
        <w:t>предвидение).</w:t>
      </w:r>
    </w:p>
    <w:p w:rsidR="00A75D52" w:rsidRDefault="00A75D52" w:rsidP="00A75D52">
      <w:pPr>
        <w:widowControl/>
        <w:numPr>
          <w:ilvl w:val="0"/>
          <w:numId w:val="2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описывать (характеризовать) условия жизни на Земле;</w:t>
      </w:r>
    </w:p>
    <w:p w:rsidR="00A75D52" w:rsidRDefault="00A75D52" w:rsidP="00A75D52">
      <w:pPr>
        <w:widowControl/>
        <w:numPr>
          <w:ilvl w:val="0"/>
          <w:numId w:val="2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A75D52" w:rsidRDefault="00A75D52" w:rsidP="00A75D52">
      <w:pPr>
        <w:widowControl/>
        <w:numPr>
          <w:ilvl w:val="0"/>
          <w:numId w:val="2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A75D52" w:rsidRDefault="00A75D52" w:rsidP="00A75D52">
      <w:pPr>
        <w:widowControl/>
        <w:numPr>
          <w:ilvl w:val="0"/>
          <w:numId w:val="2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A75D52" w:rsidRDefault="00A75D52" w:rsidP="00A75D52">
      <w:pPr>
        <w:widowControl/>
        <w:numPr>
          <w:ilvl w:val="0"/>
          <w:numId w:val="2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A75D52" w:rsidRDefault="00A75D52" w:rsidP="00A75D52">
      <w:pPr>
        <w:widowControl/>
        <w:numPr>
          <w:ilvl w:val="0"/>
          <w:numId w:val="3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75D52" w:rsidRDefault="00A75D52" w:rsidP="00A75D52">
      <w:pPr>
        <w:widowControl/>
        <w:numPr>
          <w:ilvl w:val="0"/>
          <w:numId w:val="3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 xml:space="preserve">Совместная </w:t>
      </w:r>
      <w:proofErr w:type="spellStart"/>
      <w:r>
        <w:rPr>
          <w:i/>
          <w:color w:val="000000"/>
          <w:sz w:val="28"/>
        </w:rPr>
        <w:t>деятельностьспособствует</w:t>
      </w:r>
      <w:proofErr w:type="spellEnd"/>
      <w:r>
        <w:rPr>
          <w:i/>
          <w:color w:val="000000"/>
          <w:sz w:val="28"/>
        </w:rPr>
        <w:t xml:space="preserve"> формированию умений:</w:t>
      </w:r>
    </w:p>
    <w:p w:rsidR="00A75D52" w:rsidRDefault="00A75D52" w:rsidP="00A75D52">
      <w:pPr>
        <w:widowControl/>
        <w:numPr>
          <w:ilvl w:val="0"/>
          <w:numId w:val="3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A75D52" w:rsidRDefault="00A75D52" w:rsidP="00A75D52">
      <w:pPr>
        <w:widowControl/>
        <w:numPr>
          <w:ilvl w:val="0"/>
          <w:numId w:val="3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75D52" w:rsidRDefault="00A75D52" w:rsidP="00A75D52">
      <w:pPr>
        <w:widowControl/>
        <w:numPr>
          <w:ilvl w:val="0"/>
          <w:numId w:val="3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75D52" w:rsidRDefault="00A75D52" w:rsidP="00A75D52">
      <w:pPr>
        <w:widowControl/>
        <w:numPr>
          <w:ilvl w:val="0"/>
          <w:numId w:val="3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ectPr w:rsidR="00A75D52">
          <w:pgSz w:w="11906" w:h="16383"/>
          <w:pgMar w:top="1134" w:right="850" w:bottom="1134" w:left="1701" w:header="720" w:footer="720" w:gutter="0"/>
          <w:cols w:space="720"/>
        </w:sectPr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ПЛАНИРУЕМЫЕ ОБРАЗОВАТЕЛЬНЫЕ РЕЗУЛЬТАТЫ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rPr>
          <w:color w:val="000000"/>
          <w:sz w:val="28"/>
        </w:rPr>
        <w:t>метапредметных</w:t>
      </w:r>
      <w:proofErr w:type="spellEnd"/>
      <w:r>
        <w:rPr>
          <w:color w:val="000000"/>
          <w:sz w:val="28"/>
        </w:rPr>
        <w:t xml:space="preserve"> и предметных результатов освоения учебного предмета.</w:t>
      </w:r>
    </w:p>
    <w:p w:rsidR="00A75D52" w:rsidRDefault="00A75D52" w:rsidP="00A75D52">
      <w:pPr>
        <w:ind w:left="120"/>
      </w:pPr>
    </w:p>
    <w:p w:rsidR="00A75D52" w:rsidRDefault="00A75D52" w:rsidP="00A75D52">
      <w:pPr>
        <w:ind w:left="120"/>
      </w:pPr>
      <w:r>
        <w:rPr>
          <w:b/>
          <w:color w:val="000000"/>
          <w:sz w:val="28"/>
        </w:rPr>
        <w:t>ЛИЧНОСТНЫЕ РЕЗУЛЬТАТЫ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Гражданско-патриотического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воспитания:</w:t>
      </w:r>
    </w:p>
    <w:p w:rsidR="00A75D52" w:rsidRDefault="00A75D52" w:rsidP="00A75D52">
      <w:pPr>
        <w:widowControl/>
        <w:numPr>
          <w:ilvl w:val="0"/>
          <w:numId w:val="3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75D52" w:rsidRDefault="00A75D52" w:rsidP="00A75D52">
      <w:pPr>
        <w:widowControl/>
        <w:numPr>
          <w:ilvl w:val="0"/>
          <w:numId w:val="3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75D52" w:rsidRDefault="00A75D52" w:rsidP="00A75D52">
      <w:pPr>
        <w:widowControl/>
        <w:numPr>
          <w:ilvl w:val="0"/>
          <w:numId w:val="3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A75D52" w:rsidRDefault="00A75D52" w:rsidP="00A75D52">
      <w:pPr>
        <w:widowControl/>
        <w:numPr>
          <w:ilvl w:val="0"/>
          <w:numId w:val="3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75D52" w:rsidRDefault="00A75D52" w:rsidP="00A75D52">
      <w:pPr>
        <w:widowControl/>
        <w:numPr>
          <w:ilvl w:val="0"/>
          <w:numId w:val="3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Духовно-нравственного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воспитания:</w:t>
      </w:r>
    </w:p>
    <w:p w:rsidR="00A75D52" w:rsidRDefault="00A75D52" w:rsidP="00A75D52">
      <w:pPr>
        <w:widowControl/>
        <w:numPr>
          <w:ilvl w:val="0"/>
          <w:numId w:val="33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75D52" w:rsidRDefault="00A75D52" w:rsidP="00A75D52">
      <w:pPr>
        <w:widowControl/>
        <w:numPr>
          <w:ilvl w:val="0"/>
          <w:numId w:val="33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75D52" w:rsidRDefault="00A75D52" w:rsidP="00A75D52">
      <w:pPr>
        <w:widowControl/>
        <w:numPr>
          <w:ilvl w:val="0"/>
          <w:numId w:val="33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Эстетического</w:t>
      </w:r>
      <w:r w:rsidR="0084065A">
        <w:rPr>
          <w:b/>
          <w:color w:val="000000"/>
          <w:sz w:val="28"/>
        </w:rPr>
        <w:t xml:space="preserve"> </w:t>
      </w:r>
      <w:r w:rsidR="00705D39">
        <w:rPr>
          <w:b/>
          <w:color w:val="000000"/>
          <w:sz w:val="28"/>
        </w:rPr>
        <w:t>ё</w:t>
      </w:r>
      <w:r>
        <w:rPr>
          <w:b/>
          <w:color w:val="000000"/>
          <w:sz w:val="28"/>
        </w:rPr>
        <w:t>воспитания:</w:t>
      </w:r>
    </w:p>
    <w:p w:rsidR="00A75D52" w:rsidRDefault="00A75D52" w:rsidP="00A75D52">
      <w:pPr>
        <w:widowControl/>
        <w:numPr>
          <w:ilvl w:val="0"/>
          <w:numId w:val="3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75D52" w:rsidRDefault="00A75D52" w:rsidP="00A75D52">
      <w:pPr>
        <w:widowControl/>
        <w:numPr>
          <w:ilvl w:val="0"/>
          <w:numId w:val="3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75D52" w:rsidRDefault="00A75D52" w:rsidP="00A75D52">
      <w:pPr>
        <w:widowControl/>
        <w:numPr>
          <w:ilvl w:val="0"/>
          <w:numId w:val="3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75D52" w:rsidRDefault="00A75D52" w:rsidP="00A75D52">
      <w:pPr>
        <w:widowControl/>
        <w:numPr>
          <w:ilvl w:val="0"/>
          <w:numId w:val="3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Трудового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воспитания:</w:t>
      </w:r>
    </w:p>
    <w:p w:rsidR="00A75D52" w:rsidRDefault="00A75D52" w:rsidP="00A75D52">
      <w:pPr>
        <w:widowControl/>
        <w:numPr>
          <w:ilvl w:val="0"/>
          <w:numId w:val="3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Экологического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воспитания:</w:t>
      </w:r>
    </w:p>
    <w:p w:rsidR="00A75D52" w:rsidRDefault="00A75D52" w:rsidP="00A75D52">
      <w:pPr>
        <w:widowControl/>
        <w:numPr>
          <w:ilvl w:val="0"/>
          <w:numId w:val="37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Ценности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научного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познания:</w:t>
      </w:r>
    </w:p>
    <w:p w:rsidR="00A75D52" w:rsidRDefault="00A75D52" w:rsidP="00A75D52">
      <w:pPr>
        <w:widowControl/>
        <w:numPr>
          <w:ilvl w:val="0"/>
          <w:numId w:val="38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A75D52" w:rsidRDefault="00A75D52" w:rsidP="00A75D52">
      <w:pPr>
        <w:widowControl/>
        <w:numPr>
          <w:ilvl w:val="0"/>
          <w:numId w:val="38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75D52" w:rsidRDefault="00A75D52" w:rsidP="00A75D52">
      <w:pPr>
        <w:ind w:left="120"/>
      </w:pPr>
    </w:p>
    <w:p w:rsidR="00A75D52" w:rsidRDefault="00A75D52" w:rsidP="00A75D52">
      <w:pPr>
        <w:ind w:left="120"/>
      </w:pPr>
      <w:r>
        <w:rPr>
          <w:b/>
          <w:color w:val="000000"/>
          <w:sz w:val="28"/>
        </w:rPr>
        <w:t>МЕТАПРЕДМЕТНЫЕ РЕЗУЛЬТАТЫ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Познавательные универсальные учебные действия: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i/>
          <w:color w:val="000000"/>
          <w:sz w:val="28"/>
        </w:rPr>
        <w:t>1) Базовые</w:t>
      </w:r>
      <w:r w:rsidR="0084065A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>логические</w:t>
      </w:r>
      <w:r w:rsidR="0084065A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>действия: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75D52" w:rsidRDefault="00A75D52" w:rsidP="00A75D52">
      <w:pPr>
        <w:widowControl/>
        <w:numPr>
          <w:ilvl w:val="0"/>
          <w:numId w:val="39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i/>
          <w:color w:val="000000"/>
          <w:sz w:val="28"/>
        </w:rPr>
        <w:t>2) Базовые</w:t>
      </w:r>
      <w:r w:rsidR="0084065A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>исследовательские</w:t>
      </w:r>
      <w:r w:rsidR="0084065A">
        <w:rPr>
          <w:i/>
          <w:color w:val="000000"/>
          <w:sz w:val="28"/>
        </w:rPr>
        <w:t xml:space="preserve"> </w:t>
      </w:r>
      <w:r>
        <w:rPr>
          <w:i/>
          <w:color w:val="000000"/>
          <w:sz w:val="28"/>
        </w:rPr>
        <w:t>действия: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75D52" w:rsidRDefault="00A75D52" w:rsidP="00A75D52">
      <w:pPr>
        <w:widowControl/>
        <w:numPr>
          <w:ilvl w:val="0"/>
          <w:numId w:val="40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i/>
          <w:color w:val="000000"/>
          <w:sz w:val="28"/>
        </w:rPr>
        <w:t>3) Работа с информацией: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  <w:rPr>
          <w:lang w:val="en-US"/>
        </w:rPr>
      </w:pPr>
      <w:r>
        <w:rPr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75D52" w:rsidRDefault="00A75D52" w:rsidP="00A75D52">
      <w:pPr>
        <w:widowControl/>
        <w:numPr>
          <w:ilvl w:val="0"/>
          <w:numId w:val="41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Коммуникативные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универсальные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учебные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действия: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75D52" w:rsidRDefault="00A75D52" w:rsidP="00A75D52">
      <w:pPr>
        <w:widowControl/>
        <w:numPr>
          <w:ilvl w:val="0"/>
          <w:numId w:val="42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Регулятивные универсальные учебные действия: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i/>
          <w:color w:val="000000"/>
          <w:sz w:val="28"/>
        </w:rPr>
        <w:t>1) Самоорганизация:</w:t>
      </w:r>
    </w:p>
    <w:p w:rsidR="00A75D52" w:rsidRDefault="00A75D52" w:rsidP="00A75D52">
      <w:pPr>
        <w:widowControl/>
        <w:numPr>
          <w:ilvl w:val="0"/>
          <w:numId w:val="43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75D52" w:rsidRDefault="00A75D52" w:rsidP="00A75D52">
      <w:pPr>
        <w:widowControl/>
        <w:numPr>
          <w:ilvl w:val="0"/>
          <w:numId w:val="43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выстраивать последовательность выбранных действий и операций.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i/>
          <w:color w:val="000000"/>
          <w:sz w:val="28"/>
        </w:rPr>
        <w:t>2) Самоконтроль и самооценка: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находить ошибки в своей работе и устанавливать их причины; 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75D52" w:rsidRDefault="00A75D52" w:rsidP="00A75D52">
      <w:pPr>
        <w:widowControl/>
        <w:numPr>
          <w:ilvl w:val="0"/>
          <w:numId w:val="44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75D52" w:rsidRDefault="00A75D52" w:rsidP="00A75D52">
      <w:pPr>
        <w:spacing w:line="264" w:lineRule="auto"/>
        <w:ind w:firstLine="600"/>
        <w:jc w:val="both"/>
        <w:rPr>
          <w:lang w:val="en-US"/>
        </w:rPr>
      </w:pPr>
      <w:r>
        <w:rPr>
          <w:b/>
          <w:color w:val="000000"/>
          <w:sz w:val="28"/>
        </w:rPr>
        <w:t>Совместная</w:t>
      </w:r>
      <w:r w:rsidR="0084065A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деятельность: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ответственно выполнять свою часть работы. </w:t>
      </w:r>
    </w:p>
    <w:p w:rsidR="00A75D52" w:rsidRDefault="00A75D52" w:rsidP="00A75D52">
      <w:pPr>
        <w:widowControl/>
        <w:numPr>
          <w:ilvl w:val="0"/>
          <w:numId w:val="45"/>
        </w:numPr>
        <w:autoSpaceDE/>
        <w:autoSpaceDN/>
        <w:adjustRightInd/>
        <w:spacing w:line="264" w:lineRule="auto"/>
        <w:jc w:val="both"/>
      </w:pPr>
    </w:p>
    <w:p w:rsidR="00A75D52" w:rsidRDefault="00A75D52" w:rsidP="00A75D52">
      <w:pPr>
        <w:ind w:left="120"/>
      </w:pPr>
    </w:p>
    <w:p w:rsidR="00A75D52" w:rsidRDefault="00A75D52" w:rsidP="00A75D52">
      <w:pPr>
        <w:ind w:left="120"/>
      </w:pPr>
      <w:r>
        <w:rPr>
          <w:b/>
          <w:color w:val="000000"/>
          <w:sz w:val="28"/>
        </w:rPr>
        <w:t>ПРЕДМЕТНЫЕ РЕЗУЛЬТАТЫ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3 КЛАСС</w:t>
      </w:r>
    </w:p>
    <w:p w:rsidR="00A75D52" w:rsidRDefault="00A75D52" w:rsidP="00A75D5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К концу обучения в </w:t>
      </w:r>
      <w:r>
        <w:rPr>
          <w:b/>
          <w:color w:val="000000"/>
          <w:sz w:val="28"/>
        </w:rPr>
        <w:t xml:space="preserve">3 классе </w:t>
      </w:r>
      <w:r>
        <w:rPr>
          <w:color w:val="000000"/>
          <w:sz w:val="28"/>
        </w:rPr>
        <w:t>обучающийся научится: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показывать на карте мира материки, изученные страны мира;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различать расходы и доходы семейного бюджета;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lastRenderedPageBreak/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  <w:rPr>
          <w:lang w:val="en-US"/>
        </w:rPr>
      </w:pPr>
      <w:r>
        <w:rPr>
          <w:color w:val="000000"/>
          <w:sz w:val="28"/>
        </w:rPr>
        <w:t>соблюдать</w:t>
      </w:r>
      <w:r w:rsidR="008406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основы</w:t>
      </w:r>
      <w:r w:rsidR="008406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профилактики</w:t>
      </w:r>
      <w:r w:rsidR="0084065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заболеваний;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соблюдать правила нравственного поведения на природе;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75D52" w:rsidRDefault="00A75D52" w:rsidP="00A75D52">
      <w:pPr>
        <w:widowControl/>
        <w:numPr>
          <w:ilvl w:val="0"/>
          <w:numId w:val="46"/>
        </w:numPr>
        <w:autoSpaceDE/>
        <w:autoSpaceDN/>
        <w:adjustRightInd/>
        <w:spacing w:line="264" w:lineRule="auto"/>
        <w:jc w:val="both"/>
      </w:pPr>
      <w:r>
        <w:rPr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A75D52" w:rsidRDefault="00A75D52" w:rsidP="00A75D52">
      <w:pPr>
        <w:spacing w:line="264" w:lineRule="auto"/>
        <w:ind w:left="120"/>
        <w:jc w:val="both"/>
      </w:pPr>
    </w:p>
    <w:p w:rsidR="00A75D52" w:rsidRDefault="00A75D52" w:rsidP="00A75D52">
      <w:pPr>
        <w:ind w:left="120"/>
        <w:rPr>
          <w:b/>
          <w:color w:val="000000"/>
          <w:sz w:val="28"/>
        </w:rPr>
      </w:pPr>
    </w:p>
    <w:p w:rsidR="00A75D52" w:rsidRDefault="00A75D52" w:rsidP="00A75D52">
      <w:pPr>
        <w:ind w:left="120"/>
        <w:rPr>
          <w:b/>
          <w:color w:val="000000"/>
          <w:sz w:val="28"/>
        </w:rPr>
      </w:pPr>
    </w:p>
    <w:p w:rsidR="00A75D52" w:rsidRDefault="00A75D52" w:rsidP="00A75D52">
      <w:pPr>
        <w:sectPr w:rsidR="00A75D52" w:rsidSect="00C27461">
          <w:pgSz w:w="11906" w:h="16383"/>
          <w:pgMar w:top="850" w:right="1134" w:bottom="1701" w:left="1134" w:header="720" w:footer="720" w:gutter="0"/>
          <w:cols w:space="720"/>
          <w:docGrid w:linePitch="272"/>
        </w:sectPr>
      </w:pPr>
    </w:p>
    <w:p w:rsidR="00C35BFA" w:rsidRPr="006713BB" w:rsidRDefault="00C35BFA" w:rsidP="00C35BFA">
      <w:pPr>
        <w:ind w:left="120"/>
        <w:rPr>
          <w:sz w:val="24"/>
          <w:szCs w:val="24"/>
        </w:rPr>
      </w:pPr>
      <w:bookmarkStart w:id="2" w:name="block-14723512"/>
      <w:bookmarkEnd w:id="2"/>
      <w:r w:rsidRPr="006713BB">
        <w:rPr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C35BFA" w:rsidRPr="006713BB" w:rsidRDefault="00C35BFA" w:rsidP="00C35BFA">
      <w:pPr>
        <w:ind w:left="120"/>
        <w:rPr>
          <w:sz w:val="24"/>
          <w:szCs w:val="24"/>
        </w:rPr>
      </w:pPr>
      <w:r w:rsidRPr="006713BB">
        <w:rPr>
          <w:b/>
          <w:color w:val="000000"/>
          <w:sz w:val="24"/>
          <w:szCs w:val="24"/>
        </w:rPr>
        <w:t xml:space="preserve"> 3 КЛАСС </w:t>
      </w:r>
    </w:p>
    <w:tbl>
      <w:tblPr>
        <w:tblStyle w:val="af9"/>
        <w:tblW w:w="0" w:type="auto"/>
        <w:tblInd w:w="120" w:type="dxa"/>
        <w:tblLook w:val="04A0" w:firstRow="1" w:lastRow="0" w:firstColumn="1" w:lastColumn="0" w:noHBand="0" w:noVBand="1"/>
      </w:tblPr>
      <w:tblGrid>
        <w:gridCol w:w="923"/>
        <w:gridCol w:w="8137"/>
        <w:gridCol w:w="1502"/>
      </w:tblGrid>
      <w:tr w:rsidR="000F14FF" w:rsidRPr="006713BB" w:rsidTr="000F14FF">
        <w:tc>
          <w:tcPr>
            <w:tcW w:w="923" w:type="dxa"/>
          </w:tcPr>
          <w:p w:rsidR="00A03D7A" w:rsidRPr="006713BB" w:rsidRDefault="00A03D7A" w:rsidP="00A03D7A">
            <w:pPr>
              <w:ind w:left="135"/>
              <w:rPr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3D7A" w:rsidRPr="006713BB" w:rsidRDefault="00A03D7A" w:rsidP="00C35B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37" w:type="dxa"/>
          </w:tcPr>
          <w:p w:rsidR="00A03D7A" w:rsidRPr="006713BB" w:rsidRDefault="00A03D7A" w:rsidP="000F14FF">
            <w:pPr>
              <w:ind w:left="135"/>
              <w:jc w:val="center"/>
              <w:rPr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A03D7A" w:rsidRPr="006713BB" w:rsidRDefault="00A03D7A" w:rsidP="00C35B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2" w:type="dxa"/>
          </w:tcPr>
          <w:p w:rsidR="00A03D7A" w:rsidRPr="006713BB" w:rsidRDefault="00A03D7A" w:rsidP="00A03D7A">
            <w:pPr>
              <w:rPr>
                <w:b/>
                <w:color w:val="000000"/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F14FF" w:rsidRPr="006713BB" w:rsidTr="000F14FF">
        <w:tc>
          <w:tcPr>
            <w:tcW w:w="923" w:type="dxa"/>
          </w:tcPr>
          <w:p w:rsidR="00A03D7A" w:rsidRPr="006713BB" w:rsidRDefault="00A03D7A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37" w:type="dxa"/>
          </w:tcPr>
          <w:p w:rsidR="00A03D7A" w:rsidRPr="006713BB" w:rsidRDefault="00A03D7A" w:rsidP="00C35BFA">
            <w:pPr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Человек и общество</w:t>
            </w:r>
          </w:p>
        </w:tc>
        <w:tc>
          <w:tcPr>
            <w:tcW w:w="1502" w:type="dxa"/>
          </w:tcPr>
          <w:p w:rsidR="00A03D7A" w:rsidRPr="006713BB" w:rsidRDefault="00B41738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4</w:t>
            </w:r>
          </w:p>
        </w:tc>
      </w:tr>
      <w:tr w:rsidR="000F14FF" w:rsidRPr="006713BB" w:rsidTr="000F14FF">
        <w:tc>
          <w:tcPr>
            <w:tcW w:w="923" w:type="dxa"/>
          </w:tcPr>
          <w:p w:rsidR="00A03D7A" w:rsidRPr="006713BB" w:rsidRDefault="00A03D7A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37" w:type="dxa"/>
          </w:tcPr>
          <w:p w:rsidR="00A03D7A" w:rsidRPr="006713BB" w:rsidRDefault="00A03D7A" w:rsidP="00C35BFA">
            <w:pPr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Человек и природа</w:t>
            </w:r>
          </w:p>
        </w:tc>
        <w:tc>
          <w:tcPr>
            <w:tcW w:w="1502" w:type="dxa"/>
          </w:tcPr>
          <w:p w:rsidR="00A03D7A" w:rsidRPr="006713BB" w:rsidRDefault="00B41738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10</w:t>
            </w:r>
          </w:p>
        </w:tc>
      </w:tr>
      <w:tr w:rsidR="000F14FF" w:rsidRPr="006713BB" w:rsidTr="000F14FF">
        <w:tc>
          <w:tcPr>
            <w:tcW w:w="923" w:type="dxa"/>
          </w:tcPr>
          <w:p w:rsidR="00A03D7A" w:rsidRPr="006713BB" w:rsidRDefault="00A03D7A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37" w:type="dxa"/>
          </w:tcPr>
          <w:p w:rsidR="00A03D7A" w:rsidRPr="006713BB" w:rsidRDefault="00A03D7A" w:rsidP="00C35BFA">
            <w:pPr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Правила безопасной   жизнедеятельности</w:t>
            </w:r>
          </w:p>
        </w:tc>
        <w:tc>
          <w:tcPr>
            <w:tcW w:w="1502" w:type="dxa"/>
          </w:tcPr>
          <w:p w:rsidR="00A03D7A" w:rsidRPr="006713BB" w:rsidRDefault="00B41738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3</w:t>
            </w:r>
          </w:p>
        </w:tc>
      </w:tr>
      <w:tr w:rsidR="000F14FF" w:rsidRPr="006713BB" w:rsidTr="000F14FF">
        <w:tc>
          <w:tcPr>
            <w:tcW w:w="923" w:type="dxa"/>
          </w:tcPr>
          <w:p w:rsidR="00A03D7A" w:rsidRPr="006713BB" w:rsidRDefault="00A03D7A" w:rsidP="00C35BFA">
            <w:pPr>
              <w:rPr>
                <w:b/>
                <w:color w:val="000000"/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137" w:type="dxa"/>
          </w:tcPr>
          <w:p w:rsidR="00A03D7A" w:rsidRPr="006713BB" w:rsidRDefault="00A03D7A" w:rsidP="00C35BF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2" w:type="dxa"/>
          </w:tcPr>
          <w:p w:rsidR="00A03D7A" w:rsidRPr="006713BB" w:rsidRDefault="00A03D7A" w:rsidP="000F14FF">
            <w:pPr>
              <w:jc w:val="center"/>
              <w:rPr>
                <w:color w:val="000000"/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17ч</w:t>
            </w:r>
          </w:p>
        </w:tc>
      </w:tr>
    </w:tbl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A03D7A" w:rsidP="00CC27EC">
      <w:pPr>
        <w:rPr>
          <w:sz w:val="24"/>
          <w:szCs w:val="24"/>
        </w:rPr>
      </w:pPr>
      <w:r w:rsidRPr="006713BB">
        <w:rPr>
          <w:b/>
          <w:color w:val="000000"/>
          <w:sz w:val="24"/>
          <w:szCs w:val="24"/>
        </w:rPr>
        <w:t>ПОУРОЧНОЕ ПЛАНИРОВАНИЕ</w:t>
      </w:r>
    </w:p>
    <w:p w:rsidR="00C35BFA" w:rsidRPr="006713BB" w:rsidRDefault="00C35BFA" w:rsidP="00CC27EC">
      <w:pPr>
        <w:rPr>
          <w:sz w:val="24"/>
          <w:szCs w:val="24"/>
        </w:rPr>
      </w:pPr>
    </w:p>
    <w:tbl>
      <w:tblPr>
        <w:tblStyle w:val="af9"/>
        <w:tblW w:w="10751" w:type="dxa"/>
        <w:tblLook w:val="04A0" w:firstRow="1" w:lastRow="0" w:firstColumn="1" w:lastColumn="0" w:noHBand="0" w:noVBand="1"/>
      </w:tblPr>
      <w:tblGrid>
        <w:gridCol w:w="981"/>
        <w:gridCol w:w="5799"/>
        <w:gridCol w:w="1499"/>
        <w:gridCol w:w="2472"/>
      </w:tblGrid>
      <w:tr w:rsidR="00A75D52" w:rsidRPr="006713BB" w:rsidTr="00A75D52">
        <w:tc>
          <w:tcPr>
            <w:tcW w:w="1101" w:type="dxa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75D52" w:rsidRPr="006713BB" w:rsidRDefault="00A75D52" w:rsidP="00A93C0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</w:tcPr>
          <w:p w:rsidR="00A75D52" w:rsidRPr="006713BB" w:rsidRDefault="00A75D52" w:rsidP="000F14FF">
            <w:pPr>
              <w:jc w:val="center"/>
              <w:rPr>
                <w:b/>
                <w:sz w:val="24"/>
                <w:szCs w:val="24"/>
              </w:rPr>
            </w:pPr>
            <w:r w:rsidRPr="006713B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A75D52" w:rsidRPr="006713BB" w:rsidRDefault="00A75D52" w:rsidP="00A93C09">
            <w:pPr>
              <w:rPr>
                <w:b/>
                <w:color w:val="000000"/>
                <w:sz w:val="24"/>
                <w:szCs w:val="24"/>
              </w:rPr>
            </w:pPr>
            <w:r w:rsidRPr="006713BB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75D52" w:rsidRPr="006713BB" w:rsidRDefault="00A75D52" w:rsidP="00A93C0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Интернет ресурсы</w:t>
            </w:r>
          </w:p>
        </w:tc>
      </w:tr>
      <w:tr w:rsidR="00A75D52" w:rsidRPr="006713BB" w:rsidTr="00A75D52">
        <w:tc>
          <w:tcPr>
            <w:tcW w:w="1101" w:type="dxa"/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8079" w:type="dxa"/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Безопасная  информационная среда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c>
          <w:tcPr>
            <w:tcW w:w="1101" w:type="dxa"/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2</w:t>
            </w:r>
          </w:p>
        </w:tc>
        <w:tc>
          <w:tcPr>
            <w:tcW w:w="8079" w:type="dxa"/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rPr>
          <w:trHeight w:val="134"/>
        </w:trPr>
        <w:tc>
          <w:tcPr>
            <w:tcW w:w="1101" w:type="dxa"/>
            <w:tcBorders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Бактерии – мельчайшие одноклеточные живые существа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B41738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240"/>
        </w:trPr>
        <w:tc>
          <w:tcPr>
            <w:tcW w:w="1101" w:type="dxa"/>
            <w:tcBorders>
              <w:top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Естественные природные сообщества: лес, луг, водоём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rPr>
          <w:trHeight w:val="270"/>
        </w:trPr>
        <w:tc>
          <w:tcPr>
            <w:tcW w:w="1101" w:type="dxa"/>
            <w:tcBorders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B41738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23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Что такое общество? 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rPr>
          <w:trHeight w:val="12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65"/>
        </w:trPr>
        <w:tc>
          <w:tcPr>
            <w:tcW w:w="1101" w:type="dxa"/>
            <w:tcBorders>
              <w:top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8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rPr>
          <w:trHeight w:val="345"/>
        </w:trPr>
        <w:tc>
          <w:tcPr>
            <w:tcW w:w="1101" w:type="dxa"/>
            <w:tcBorders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9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5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10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Воздух как смесь газов. Значение воздуха для жизни флоры, фауны, человека. Охрана воздуха. Вода как вещество. Распространение воды в природе: водоёмы, реки. Круговорот воды в природе Значение воды Охрана воды Почва, её состав. Значение для живой природы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9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11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Разнообразие растений: зависимость внешнего вида от условий и места обитания.  Как растения размножаются? Развитие растения от семени до семени (по результатам практических работ)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2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Жизнь животных в разные времена года. Разнообразие животных Особенности питания животных. Цепи питания Размножение и развитие рыб, птиц, зверей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1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 xml:space="preserve">Разнообразие грибов: узнавание, называние, </w:t>
            </w:r>
            <w:r w:rsidRPr="006713BB">
              <w:rPr>
                <w:color w:val="000000"/>
                <w:sz w:val="24"/>
                <w:szCs w:val="24"/>
              </w:rPr>
              <w:lastRenderedPageBreak/>
              <w:t>описание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3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6713BB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Общее представление о строении организма человека. Температура тела, частота пульса как показатели здоровья человека Охрана здоровья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rPr>
          <w:trHeight w:val="12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6713BB">
            <w:pPr>
              <w:ind w:left="135"/>
              <w:jc w:val="both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Безопасное поведение пассажира. Знаки безопасности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1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D52" w:rsidRPr="006713BB" w:rsidRDefault="00A75D52" w:rsidP="00A93C09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7"/>
                  <w:rFonts w:eastAsiaTheme="majorEastAsia"/>
                </w:rPr>
                <w:t>https://m.edsoo.ru/7f4116e4</w:t>
              </w:r>
            </w:hyperlink>
          </w:p>
        </w:tc>
      </w:tr>
      <w:tr w:rsidR="00A75D52" w:rsidRPr="006713BB" w:rsidTr="00A75D52">
        <w:trPr>
          <w:trHeight w:val="105"/>
        </w:trPr>
        <w:tc>
          <w:tcPr>
            <w:tcW w:w="1101" w:type="dxa"/>
            <w:tcBorders>
              <w:top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17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vAlign w:val="center"/>
          </w:tcPr>
          <w:p w:rsidR="00A75D52" w:rsidRPr="006713BB" w:rsidRDefault="00A75D52" w:rsidP="006713BB">
            <w:pPr>
              <w:ind w:left="135"/>
              <w:rPr>
                <w:sz w:val="24"/>
                <w:szCs w:val="24"/>
              </w:rPr>
            </w:pPr>
            <w:r w:rsidRPr="006713BB">
              <w:rPr>
                <w:color w:val="000000"/>
                <w:sz w:val="24"/>
                <w:szCs w:val="24"/>
              </w:rPr>
              <w:t>Города Золотого кольца России: Сергиев Посад, Переславль-Залесский и другие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  <w:tr w:rsidR="00A75D52" w:rsidRPr="006713BB" w:rsidTr="00A75D52">
        <w:tc>
          <w:tcPr>
            <w:tcW w:w="1101" w:type="dxa"/>
          </w:tcPr>
          <w:p w:rsidR="00A75D52" w:rsidRPr="006713BB" w:rsidRDefault="00A75D52" w:rsidP="00CC27EC">
            <w:pPr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итого</w:t>
            </w:r>
          </w:p>
        </w:tc>
        <w:tc>
          <w:tcPr>
            <w:tcW w:w="8079" w:type="dxa"/>
          </w:tcPr>
          <w:p w:rsidR="00A75D52" w:rsidRPr="006713BB" w:rsidRDefault="00A75D52" w:rsidP="00CC27EC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tcBorders>
              <w:right w:val="single" w:sz="4" w:space="0" w:color="auto"/>
            </w:tcBorders>
          </w:tcPr>
          <w:p w:rsidR="00A75D52" w:rsidRPr="006713BB" w:rsidRDefault="00A75D52" w:rsidP="000F14FF">
            <w:pPr>
              <w:jc w:val="center"/>
              <w:rPr>
                <w:sz w:val="24"/>
                <w:szCs w:val="24"/>
              </w:rPr>
            </w:pPr>
            <w:r w:rsidRPr="006713BB">
              <w:rPr>
                <w:sz w:val="24"/>
                <w:szCs w:val="24"/>
              </w:rPr>
              <w:t>17ч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75D52" w:rsidRPr="006713BB" w:rsidRDefault="00A75D52" w:rsidP="00A75D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5BFA" w:rsidRPr="006713BB" w:rsidRDefault="00C35BFA" w:rsidP="00CC27EC">
      <w:pPr>
        <w:rPr>
          <w:sz w:val="24"/>
          <w:szCs w:val="24"/>
        </w:rPr>
      </w:pPr>
    </w:p>
    <w:p w:rsidR="006713BB" w:rsidRPr="006713BB" w:rsidRDefault="006713BB" w:rsidP="00CC27EC">
      <w:pPr>
        <w:rPr>
          <w:sz w:val="24"/>
          <w:szCs w:val="24"/>
        </w:rPr>
      </w:pPr>
    </w:p>
    <w:p w:rsidR="006713BB" w:rsidRPr="006713BB" w:rsidRDefault="006713BB" w:rsidP="00CC27EC">
      <w:pPr>
        <w:rPr>
          <w:sz w:val="24"/>
          <w:szCs w:val="24"/>
        </w:rPr>
      </w:pPr>
    </w:p>
    <w:p w:rsidR="00C35BFA" w:rsidRDefault="00C35BFA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C27461" w:rsidRDefault="00C27461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Pr="006713BB" w:rsidRDefault="00604379" w:rsidP="00CC27EC">
      <w:pPr>
        <w:rPr>
          <w:sz w:val="24"/>
          <w:szCs w:val="24"/>
        </w:rPr>
      </w:pPr>
    </w:p>
    <w:p w:rsidR="00C35BFA" w:rsidRPr="00E36F8B" w:rsidRDefault="00C35BFA" w:rsidP="00CC27EC">
      <w:pPr>
        <w:rPr>
          <w:b/>
          <w:sz w:val="28"/>
          <w:szCs w:val="28"/>
        </w:rPr>
      </w:pPr>
    </w:p>
    <w:p w:rsidR="00C35BFA" w:rsidRPr="00E36F8B" w:rsidRDefault="00E36F8B" w:rsidP="00CC27EC">
      <w:pPr>
        <w:rPr>
          <w:b/>
          <w:sz w:val="28"/>
          <w:szCs w:val="28"/>
        </w:rPr>
      </w:pPr>
      <w:r w:rsidRPr="00E36F8B">
        <w:rPr>
          <w:b/>
          <w:sz w:val="28"/>
          <w:szCs w:val="28"/>
        </w:rPr>
        <w:t>Коррекционная работа на уроках предмета «Окружающий мир»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У детей с задержкой психического развития наблюдается низкий (по сравнению с нормально развивающимися сверстниками) уровень развития восприятия. Это проявляется в необходимости более длительного времени для приёма и переработки сенсорной информации; в недостаточности, фрагментарности знаний этих детей об окружающем мире; в затруднениях при узнавании предметов, находящихся в непривычном положении, контурных и схематических изображений. Сходные качества этих предметов воспринимаются ими обычно как одинаковые. Эти дети не всегда узнают и часто смешивают сходные по начертанию буквы и их отдельные элементы; часто ошибочно воспринимают сочетания букв и т. д. В качестве наиболее характерных для детей с ЗПР особенностей внимания исследователями отмечаются его неустойчивость, рассеянность, низкая концентрация, трудности переключения. Снижение способности распределять и концентрировать внимание особенно проявляется в условиях, когда выполнение задания осуществляется при наличии одновременно действующих речевых раздражителей, имеющих для детей значительное смысловое и эмоциональное содержание. Недостатки организации внимания обуславливаются слабым развитием интеллектуальной активности детей, несовершенством навыков и умений самоконтроля, недостаточным развитием чувства ответственности и интереса к учению.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19"/>
          <w:b/>
          <w:bCs/>
          <w:color w:val="000000"/>
          <w:sz w:val="28"/>
          <w:szCs w:val="28"/>
        </w:rPr>
        <w:t>Основные направления коррекционной работы в рамках предмета «Окружающий мир»: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- развитие навыков самообслуживания и гигиены;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– развитие игровой деятельности;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– развитие речевого общения с окружающими (со сверстниками и взрослыми). Увеличение пассивного и активного словарного запаса, формирование связной речи;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- развитие и коррекция нарушений лексического, грамматического и фонетического строя речи;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– расширение запаса знаний и представлений об окружающем мире;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– развитие сенсорных функций. Формирование пространственных и временных представлений, коррекция их нарушений. - развитие пространственных представлений и ориентации;</w:t>
      </w:r>
    </w:p>
    <w:p w:rsidR="00E36F8B" w:rsidRPr="00E36F8B" w:rsidRDefault="00E36F8B" w:rsidP="00E36F8B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E36F8B">
        <w:rPr>
          <w:rStyle w:val="c0"/>
          <w:sz w:val="28"/>
          <w:szCs w:val="28"/>
        </w:rPr>
        <w:t>- развитие высших психических функций.</w:t>
      </w:r>
    </w:p>
    <w:p w:rsidR="00C35BFA" w:rsidRDefault="00C35BFA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Pr="006713BB" w:rsidRDefault="00604379" w:rsidP="00CC27EC">
      <w:pPr>
        <w:rPr>
          <w:sz w:val="24"/>
          <w:szCs w:val="24"/>
        </w:rPr>
      </w:pPr>
    </w:p>
    <w:p w:rsidR="00604379" w:rsidRDefault="00604379" w:rsidP="00604379">
      <w:pPr>
        <w:spacing w:line="360" w:lineRule="auto"/>
        <w:ind w:left="120"/>
        <w:rPr>
          <w:rFonts w:asciiTheme="minorHAnsi" w:hAnsiTheme="minorHAnsi" w:cstheme="minorBidi"/>
          <w:sz w:val="22"/>
          <w:szCs w:val="22"/>
          <w:lang w:eastAsia="en-US"/>
        </w:rPr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604379" w:rsidRDefault="00604379" w:rsidP="00604379">
      <w:pPr>
        <w:pStyle w:val="af5"/>
        <w:kinsoku w:val="0"/>
        <w:overflowPunct w:val="0"/>
        <w:spacing w:before="200" w:beforeAutospacing="0" w:after="0" w:afterAutospacing="0" w:line="216" w:lineRule="auto"/>
        <w:jc w:val="both"/>
        <w:textAlignment w:val="baseline"/>
      </w:pPr>
      <w:r>
        <w:rPr>
          <w:rFonts w:eastAsia="+mn-ea"/>
          <w:color w:val="000000"/>
          <w:kern w:val="24"/>
          <w:sz w:val="32"/>
          <w:szCs w:val="32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604379" w:rsidRDefault="00604379" w:rsidP="00604379">
      <w:pPr>
        <w:pStyle w:val="af5"/>
        <w:kinsoku w:val="0"/>
        <w:overflowPunct w:val="0"/>
        <w:spacing w:before="200" w:beforeAutospacing="0" w:after="0" w:afterAutospacing="0" w:line="216" w:lineRule="auto"/>
        <w:jc w:val="both"/>
        <w:textAlignment w:val="baseline"/>
      </w:pPr>
    </w:p>
    <w:p w:rsidR="00A75D52" w:rsidRDefault="00604379" w:rsidP="00604379">
      <w:pPr>
        <w:rPr>
          <w:rFonts w:eastAsia="+mn-ea"/>
          <w:color w:val="000000" w:themeColor="text1"/>
          <w:kern w:val="24"/>
          <w:sz w:val="32"/>
          <w:szCs w:val="32"/>
        </w:rPr>
      </w:pPr>
      <w:r w:rsidRPr="00604379">
        <w:rPr>
          <w:rFonts w:eastAsia="+mn-ea"/>
          <w:color w:val="000000" w:themeColor="text1"/>
          <w:kern w:val="24"/>
          <w:sz w:val="32"/>
          <w:szCs w:val="32"/>
        </w:rPr>
        <w:t xml:space="preserve">приказ </w:t>
      </w:r>
      <w:proofErr w:type="spellStart"/>
      <w:r w:rsidRPr="00604379">
        <w:rPr>
          <w:rFonts w:eastAsia="+mn-ea"/>
          <w:color w:val="000000" w:themeColor="text1"/>
          <w:kern w:val="24"/>
          <w:sz w:val="32"/>
          <w:szCs w:val="32"/>
        </w:rPr>
        <w:t>Минпросвещения</w:t>
      </w:r>
      <w:proofErr w:type="spellEnd"/>
      <w:r w:rsidRPr="00604379">
        <w:rPr>
          <w:rFonts w:eastAsia="+mn-ea"/>
          <w:color w:val="000000" w:themeColor="text1"/>
          <w:kern w:val="24"/>
          <w:sz w:val="32"/>
          <w:szCs w:val="32"/>
        </w:rPr>
        <w:t xml:space="preserve">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604379" w:rsidRDefault="00604379" w:rsidP="00604379">
      <w:pPr>
        <w:rPr>
          <w:color w:val="000000" w:themeColor="text1"/>
        </w:rPr>
      </w:pPr>
    </w:p>
    <w:p w:rsidR="00604379" w:rsidRDefault="00604379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Default="00B47A78" w:rsidP="00604379"/>
    <w:p w:rsidR="00B47A78" w:rsidRPr="00604379" w:rsidRDefault="00B47A78" w:rsidP="00604379"/>
    <w:p w:rsidR="00604379" w:rsidRDefault="00604379" w:rsidP="00604379"/>
    <w:p w:rsidR="00604379" w:rsidRPr="00604379" w:rsidRDefault="00604379" w:rsidP="00604379"/>
    <w:p w:rsidR="00604379" w:rsidRDefault="00604379" w:rsidP="00604379">
      <w:pPr>
        <w:spacing w:line="36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604379" w:rsidRDefault="00604379" w:rsidP="00604379">
      <w:pPr>
        <w:spacing w:line="360" w:lineRule="auto"/>
        <w:ind w:left="120"/>
      </w:pPr>
      <w:r>
        <w:rPr>
          <w:color w:val="000000"/>
          <w:sz w:val="28"/>
        </w:rPr>
        <w:t>​‌• Окружающий мир (в 2 частях), 3 класс/ Плешаков А.А., Новицкая М.Ю., Акционерное общество «Издательство «Просвещение»,2012‌​</w:t>
      </w:r>
    </w:p>
    <w:p w:rsidR="00604379" w:rsidRDefault="00604379" w:rsidP="00604379">
      <w:pPr>
        <w:spacing w:line="360" w:lineRule="auto"/>
        <w:ind w:left="120"/>
      </w:pPr>
      <w:r>
        <w:rPr>
          <w:color w:val="000000"/>
          <w:sz w:val="28"/>
        </w:rPr>
        <w:t>​‌‌</w:t>
      </w:r>
      <w:r>
        <w:rPr>
          <w:b/>
          <w:color w:val="000000"/>
          <w:sz w:val="28"/>
        </w:rPr>
        <w:t>МЕТОДИЧЕСКИЕ МАТЕРИАЛЫ ДЛЯ УЧИТЕЛЯ</w:t>
      </w:r>
    </w:p>
    <w:p w:rsidR="00604379" w:rsidRDefault="00604379" w:rsidP="00604379">
      <w:pPr>
        <w:spacing w:line="360" w:lineRule="auto"/>
        <w:ind w:left="120"/>
      </w:pPr>
      <w:r>
        <w:rPr>
          <w:color w:val="000000"/>
          <w:sz w:val="28"/>
        </w:rPr>
        <w:t xml:space="preserve">​‌1. Федеральная рабочая программа начального общего образования «Окружающий мир" </w:t>
      </w:r>
      <w:proofErr w:type="gramStart"/>
      <w:r>
        <w:rPr>
          <w:color w:val="000000"/>
          <w:sz w:val="28"/>
        </w:rPr>
        <w:t>( для</w:t>
      </w:r>
      <w:proofErr w:type="gramEnd"/>
      <w:r>
        <w:rPr>
          <w:color w:val="000000"/>
          <w:sz w:val="28"/>
        </w:rPr>
        <w:t xml:space="preserve"> 1-4 классов образовательных организаций); Москва-2022</w:t>
      </w:r>
      <w:r>
        <w:rPr>
          <w:sz w:val="28"/>
        </w:rPr>
        <w:br/>
      </w:r>
      <w:r>
        <w:rPr>
          <w:color w:val="000000"/>
          <w:sz w:val="28"/>
        </w:rPr>
        <w:t xml:space="preserve"> 2. .Плешаков А. А. Рабочая тетрадь к учебнику «Окружающий мир» в 2-х частях: 3 класс. – М.: Просвещение, 2023</w:t>
      </w:r>
      <w:r>
        <w:rPr>
          <w:sz w:val="28"/>
        </w:rPr>
        <w:br/>
      </w:r>
      <w:r>
        <w:rPr>
          <w:color w:val="000000"/>
          <w:sz w:val="28"/>
        </w:rPr>
        <w:t xml:space="preserve"> 3.А.А.Плешаков Е.А </w:t>
      </w:r>
      <w:proofErr w:type="spellStart"/>
      <w:r>
        <w:rPr>
          <w:color w:val="000000"/>
          <w:sz w:val="28"/>
        </w:rPr>
        <w:t>Крючкова</w:t>
      </w:r>
      <w:proofErr w:type="spellEnd"/>
      <w:r>
        <w:rPr>
          <w:color w:val="000000"/>
          <w:sz w:val="28"/>
        </w:rPr>
        <w:t xml:space="preserve"> и др. Методические рекомендации по окружающему миру ,3 класс, М. «Просвещение» 2022 г</w:t>
      </w:r>
      <w:r>
        <w:rPr>
          <w:sz w:val="28"/>
        </w:rPr>
        <w:br/>
      </w:r>
      <w:r>
        <w:rPr>
          <w:color w:val="000000"/>
          <w:sz w:val="28"/>
        </w:rPr>
        <w:t xml:space="preserve"> 4.А.А.Плешаков, </w:t>
      </w:r>
      <w:proofErr w:type="gramStart"/>
      <w:r>
        <w:rPr>
          <w:color w:val="000000"/>
          <w:sz w:val="28"/>
        </w:rPr>
        <w:t>Н .</w:t>
      </w:r>
      <w:proofErr w:type="gramEnd"/>
      <w:r>
        <w:rPr>
          <w:color w:val="000000"/>
          <w:sz w:val="28"/>
        </w:rPr>
        <w:t xml:space="preserve"> Н. </w:t>
      </w:r>
      <w:proofErr w:type="spellStart"/>
      <w:r>
        <w:rPr>
          <w:color w:val="000000"/>
          <w:sz w:val="28"/>
        </w:rPr>
        <w:t>Гара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З.Д.Назарова</w:t>
      </w:r>
      <w:proofErr w:type="spellEnd"/>
      <w:r>
        <w:rPr>
          <w:color w:val="000000"/>
          <w:sz w:val="28"/>
        </w:rPr>
        <w:t xml:space="preserve"> Тесты по предмету «Окружающий мир» М. «Просвещение» 2023 г</w:t>
      </w:r>
      <w:r>
        <w:rPr>
          <w:sz w:val="28"/>
        </w:rPr>
        <w:br/>
      </w:r>
      <w:r>
        <w:rPr>
          <w:color w:val="000000"/>
          <w:sz w:val="28"/>
        </w:rPr>
        <w:lastRenderedPageBreak/>
        <w:t>5.Глаголева Ю. И., Илюшин Л. С., Галактионова Т. Г. и др.</w:t>
      </w:r>
      <w:r>
        <w:rPr>
          <w:sz w:val="28"/>
        </w:rPr>
        <w:br/>
      </w:r>
      <w:r>
        <w:rPr>
          <w:color w:val="000000"/>
          <w:sz w:val="28"/>
        </w:rPr>
        <w:t xml:space="preserve"> Окружающий мир. Поурочные разработки. Технологические карты уроков. 3 класс М. «Просвещение» 2023 г</w:t>
      </w:r>
      <w:r>
        <w:rPr>
          <w:sz w:val="28"/>
        </w:rPr>
        <w:br/>
      </w:r>
      <w:r>
        <w:rPr>
          <w:color w:val="000000"/>
          <w:sz w:val="28"/>
        </w:rPr>
        <w:t>‌​</w:t>
      </w: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604379" w:rsidRDefault="00604379" w:rsidP="00604379">
      <w:pPr>
        <w:spacing w:line="360" w:lineRule="auto"/>
        <w:ind w:left="120"/>
        <w:rPr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 xml:space="preserve">http://www.rusedu.ru/files.php?cat=28 </w:t>
      </w:r>
      <w:proofErr w:type="spellStart"/>
      <w:r>
        <w:rPr>
          <w:color w:val="000000"/>
          <w:sz w:val="28"/>
        </w:rPr>
        <w:t>cmd</w:t>
      </w:r>
      <w:proofErr w:type="spellEnd"/>
      <w:r>
        <w:rPr>
          <w:color w:val="000000"/>
          <w:sz w:val="28"/>
        </w:rPr>
        <w:t>=</w:t>
      </w:r>
      <w:proofErr w:type="spellStart"/>
      <w:r>
        <w:rPr>
          <w:color w:val="000000"/>
          <w:sz w:val="28"/>
        </w:rPr>
        <w:t>allsort</w:t>
      </w:r>
      <w:proofErr w:type="spellEnd"/>
      <w:r>
        <w:rPr>
          <w:color w:val="000000"/>
          <w:sz w:val="28"/>
        </w:rPr>
        <w:t xml:space="preserve">= </w:t>
      </w:r>
      <w:proofErr w:type="spellStart"/>
      <w:r>
        <w:rPr>
          <w:color w:val="000000"/>
          <w:sz w:val="28"/>
        </w:rPr>
        <w:t>order</w:t>
      </w:r>
      <w:proofErr w:type="spellEnd"/>
      <w:r>
        <w:rPr>
          <w:color w:val="000000"/>
          <w:sz w:val="28"/>
        </w:rPr>
        <w:t xml:space="preserve">= </w:t>
      </w:r>
      <w:proofErr w:type="spellStart"/>
      <w:r>
        <w:rPr>
          <w:color w:val="000000"/>
          <w:sz w:val="28"/>
        </w:rPr>
        <w:t>page</w:t>
      </w:r>
      <w:proofErr w:type="spellEnd"/>
      <w:r>
        <w:rPr>
          <w:color w:val="000000"/>
          <w:sz w:val="28"/>
        </w:rPr>
        <w:t>=35- архив учебных презентаций</w:t>
      </w:r>
      <w:r>
        <w:rPr>
          <w:sz w:val="28"/>
        </w:rPr>
        <w:br/>
      </w:r>
      <w:r>
        <w:rPr>
          <w:color w:val="000000"/>
          <w:sz w:val="28"/>
        </w:rPr>
        <w:t>http://www.it-n.ru/board.aspx?cat_no=5025 tmpl=ThreadBoardId=5028 ThreadId=47902-сеть творческих учителей</w:t>
      </w:r>
      <w:r>
        <w:rPr>
          <w:sz w:val="28"/>
        </w:rPr>
        <w:br/>
      </w:r>
      <w:r>
        <w:rPr>
          <w:color w:val="000000"/>
          <w:sz w:val="28"/>
        </w:rPr>
        <w:t>http://86sch14-nyagan.edusite.ru/block.html-методическая копилка</w:t>
      </w:r>
    </w:p>
    <w:p w:rsidR="00604379" w:rsidRDefault="00604379" w:rsidP="00604379">
      <w:pPr>
        <w:spacing w:line="360" w:lineRule="auto"/>
        <w:ind w:left="120"/>
        <w:rPr>
          <w:color w:val="000000"/>
          <w:sz w:val="28"/>
        </w:rPr>
      </w:pPr>
      <w:r>
        <w:rPr>
          <w:color w:val="000000"/>
          <w:sz w:val="28"/>
        </w:rPr>
        <w:t>Окружающий мир. 3 класс. ООО «</w:t>
      </w:r>
      <w:proofErr w:type="spellStart"/>
      <w:r>
        <w:rPr>
          <w:color w:val="000000"/>
          <w:sz w:val="28"/>
        </w:rPr>
        <w:t>Учи.ру</w:t>
      </w:r>
      <w:proofErr w:type="spellEnd"/>
      <w:r>
        <w:rPr>
          <w:color w:val="000000"/>
          <w:sz w:val="28"/>
        </w:rPr>
        <w:t>»</w:t>
      </w:r>
    </w:p>
    <w:p w:rsidR="00604379" w:rsidRDefault="00604379" w:rsidP="00604379">
      <w:pPr>
        <w:ind w:firstLine="708"/>
      </w:pPr>
    </w:p>
    <w:p w:rsidR="00604379" w:rsidRDefault="00604379" w:rsidP="00604379"/>
    <w:p w:rsidR="00C35BFA" w:rsidRDefault="00C35BFA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604379" w:rsidRDefault="00604379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123274" w:rsidRPr="006713BB" w:rsidRDefault="00123274" w:rsidP="00123274">
      <w:pPr>
        <w:jc w:val="center"/>
        <w:rPr>
          <w:b/>
          <w:sz w:val="24"/>
          <w:szCs w:val="24"/>
        </w:rPr>
      </w:pPr>
      <w:r w:rsidRPr="006713BB">
        <w:rPr>
          <w:b/>
          <w:sz w:val="24"/>
          <w:szCs w:val="24"/>
        </w:rPr>
        <w:lastRenderedPageBreak/>
        <w:t>Лист внесения изменений в Рабочую программу</w:t>
      </w:r>
    </w:p>
    <w:p w:rsidR="00123274" w:rsidRPr="006713BB" w:rsidRDefault="00123274" w:rsidP="00123274">
      <w:pPr>
        <w:jc w:val="center"/>
        <w:rPr>
          <w:b/>
          <w:sz w:val="24"/>
          <w:szCs w:val="24"/>
        </w:rPr>
      </w:pPr>
    </w:p>
    <w:tbl>
      <w:tblPr>
        <w:tblStyle w:val="af9"/>
        <w:tblW w:w="10598" w:type="dxa"/>
        <w:tblLook w:val="04A0" w:firstRow="1" w:lastRow="0" w:firstColumn="1" w:lastColumn="0" w:noHBand="0" w:noVBand="1"/>
      </w:tblPr>
      <w:tblGrid>
        <w:gridCol w:w="2689"/>
        <w:gridCol w:w="2788"/>
        <w:gridCol w:w="2995"/>
        <w:gridCol w:w="2126"/>
      </w:tblGrid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  <w:r w:rsidRPr="006713BB">
              <w:rPr>
                <w:sz w:val="24"/>
                <w:szCs w:val="24"/>
              </w:rPr>
              <w:t>№ урока/тема по РП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  <w:r w:rsidRPr="006713BB">
              <w:rPr>
                <w:sz w:val="24"/>
                <w:szCs w:val="24"/>
              </w:rPr>
              <w:t>Изменения (тема с учетом корректировки)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  <w:r w:rsidRPr="006713BB">
              <w:rPr>
                <w:sz w:val="24"/>
                <w:szCs w:val="24"/>
              </w:rPr>
              <w:t>Сроки корректировки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  <w:r w:rsidRPr="006713BB">
              <w:rPr>
                <w:sz w:val="24"/>
                <w:szCs w:val="24"/>
              </w:rPr>
              <w:t>Основания для внесения изменений</w:t>
            </w: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274" w:rsidRPr="006713BB" w:rsidRDefault="00123274" w:rsidP="00A93C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274" w:rsidRPr="006713BB" w:rsidRDefault="00123274" w:rsidP="00A93C0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3274" w:rsidRPr="006713BB" w:rsidRDefault="00123274" w:rsidP="00A93C0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123274" w:rsidRPr="006713BB" w:rsidTr="00A93C09"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</w:rPr>
            </w:pPr>
          </w:p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274" w:rsidRPr="006713BB" w:rsidRDefault="00123274" w:rsidP="00A93C09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123274" w:rsidRPr="006713BB" w:rsidRDefault="00123274" w:rsidP="00123274">
      <w:pPr>
        <w:pStyle w:val="a5"/>
        <w:widowControl/>
        <w:autoSpaceDE/>
        <w:autoSpaceDN/>
        <w:adjustRightInd/>
        <w:spacing w:after="0"/>
        <w:jc w:val="both"/>
        <w:rPr>
          <w:sz w:val="24"/>
          <w:szCs w:val="24"/>
        </w:rPr>
      </w:pPr>
    </w:p>
    <w:p w:rsidR="00123274" w:rsidRPr="006713BB" w:rsidRDefault="00123274" w:rsidP="00123274">
      <w:pPr>
        <w:rPr>
          <w:b/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C35BFA" w:rsidRPr="006713BB" w:rsidRDefault="00C35BFA" w:rsidP="00CC27EC">
      <w:pPr>
        <w:rPr>
          <w:sz w:val="24"/>
          <w:szCs w:val="24"/>
        </w:rPr>
      </w:pPr>
    </w:p>
    <w:p w:rsidR="00C35BFA" w:rsidRDefault="00C35BFA" w:rsidP="00CC27EC"/>
    <w:p w:rsidR="00C35BFA" w:rsidRDefault="00C35BFA" w:rsidP="00CC27EC"/>
    <w:p w:rsidR="00C35BFA" w:rsidRDefault="00C35BFA" w:rsidP="00CC27EC"/>
    <w:p w:rsidR="00C35BFA" w:rsidRDefault="00C35BFA" w:rsidP="00CC27EC"/>
    <w:bookmarkEnd w:id="1"/>
    <w:p w:rsidR="00CC27EC" w:rsidRDefault="00CC27EC" w:rsidP="00CC27EC">
      <w:pPr>
        <w:ind w:left="120"/>
        <w:rPr>
          <w:b/>
          <w:color w:val="000000"/>
          <w:sz w:val="28"/>
        </w:rPr>
      </w:pPr>
    </w:p>
    <w:p w:rsidR="00CC27EC" w:rsidRDefault="00CC27EC" w:rsidP="00CC27EC">
      <w:pPr>
        <w:ind w:left="120"/>
        <w:rPr>
          <w:b/>
          <w:color w:val="000000"/>
          <w:sz w:val="28"/>
        </w:rPr>
      </w:pPr>
    </w:p>
    <w:sectPr w:rsidR="00CC27EC" w:rsidSect="006713BB">
      <w:pgSz w:w="11906" w:h="16383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3764C"/>
    <w:multiLevelType w:val="multilevel"/>
    <w:tmpl w:val="10749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211D9"/>
    <w:multiLevelType w:val="multilevel"/>
    <w:tmpl w:val="E532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86D2F"/>
    <w:multiLevelType w:val="multilevel"/>
    <w:tmpl w:val="E33AB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C2B15"/>
    <w:multiLevelType w:val="multilevel"/>
    <w:tmpl w:val="E0AA6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71694B"/>
    <w:multiLevelType w:val="multilevel"/>
    <w:tmpl w:val="492ED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897543"/>
    <w:multiLevelType w:val="multilevel"/>
    <w:tmpl w:val="CD7ED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2E6EC1"/>
    <w:multiLevelType w:val="multilevel"/>
    <w:tmpl w:val="47CA6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101137"/>
    <w:multiLevelType w:val="multilevel"/>
    <w:tmpl w:val="2090A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3B16D8"/>
    <w:multiLevelType w:val="multilevel"/>
    <w:tmpl w:val="14F67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F31BDF"/>
    <w:multiLevelType w:val="multilevel"/>
    <w:tmpl w:val="F9D06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B04C21"/>
    <w:multiLevelType w:val="multilevel"/>
    <w:tmpl w:val="AE1E5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1C048D"/>
    <w:multiLevelType w:val="multilevel"/>
    <w:tmpl w:val="8576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39502C"/>
    <w:multiLevelType w:val="multilevel"/>
    <w:tmpl w:val="F1109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B41D72"/>
    <w:multiLevelType w:val="multilevel"/>
    <w:tmpl w:val="D1202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EE2227"/>
    <w:multiLevelType w:val="multilevel"/>
    <w:tmpl w:val="B99E5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6C42FC"/>
    <w:multiLevelType w:val="multilevel"/>
    <w:tmpl w:val="EA30C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5B7735"/>
    <w:multiLevelType w:val="multilevel"/>
    <w:tmpl w:val="1ABA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357B05"/>
    <w:multiLevelType w:val="multilevel"/>
    <w:tmpl w:val="8BCA4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DD6F9D"/>
    <w:multiLevelType w:val="multilevel"/>
    <w:tmpl w:val="4C501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1D0CCF"/>
    <w:multiLevelType w:val="multilevel"/>
    <w:tmpl w:val="069E2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A12F12"/>
    <w:multiLevelType w:val="multilevel"/>
    <w:tmpl w:val="00AC1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8F69F7"/>
    <w:multiLevelType w:val="multilevel"/>
    <w:tmpl w:val="0218C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222352"/>
    <w:multiLevelType w:val="multilevel"/>
    <w:tmpl w:val="84DE9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5"/>
  </w:num>
  <w:num w:numId="5">
    <w:abstractNumId w:val="16"/>
  </w:num>
  <w:num w:numId="6">
    <w:abstractNumId w:val="2"/>
  </w:num>
  <w:num w:numId="7">
    <w:abstractNumId w:val="20"/>
  </w:num>
  <w:num w:numId="8">
    <w:abstractNumId w:val="10"/>
  </w:num>
  <w:num w:numId="9">
    <w:abstractNumId w:val="18"/>
  </w:num>
  <w:num w:numId="10">
    <w:abstractNumId w:val="19"/>
  </w:num>
  <w:num w:numId="11">
    <w:abstractNumId w:val="3"/>
  </w:num>
  <w:num w:numId="12">
    <w:abstractNumId w:val="6"/>
  </w:num>
  <w:num w:numId="13">
    <w:abstractNumId w:val="17"/>
  </w:num>
  <w:num w:numId="14">
    <w:abstractNumId w:val="0"/>
  </w:num>
  <w:num w:numId="15">
    <w:abstractNumId w:val="1"/>
  </w:num>
  <w:num w:numId="16">
    <w:abstractNumId w:val="21"/>
  </w:num>
  <w:num w:numId="17">
    <w:abstractNumId w:val="14"/>
  </w:num>
  <w:num w:numId="18">
    <w:abstractNumId w:val="4"/>
  </w:num>
  <w:num w:numId="19">
    <w:abstractNumId w:val="13"/>
  </w:num>
  <w:num w:numId="20">
    <w:abstractNumId w:val="11"/>
  </w:num>
  <w:num w:numId="21">
    <w:abstractNumId w:val="7"/>
  </w:num>
  <w:num w:numId="22">
    <w:abstractNumId w:val="9"/>
  </w:num>
  <w:num w:numId="23">
    <w:abstractNumId w:val="22"/>
  </w:num>
  <w:num w:numId="24">
    <w:abstractNumId w:val="5"/>
  </w:num>
  <w:num w:numId="25">
    <w:abstractNumId w:val="8"/>
  </w:num>
  <w:num w:numId="26">
    <w:abstractNumId w:val="12"/>
  </w:num>
  <w:num w:numId="27">
    <w:abstractNumId w:val="15"/>
  </w:num>
  <w:num w:numId="28">
    <w:abstractNumId w:val="16"/>
  </w:num>
  <w:num w:numId="29">
    <w:abstractNumId w:val="2"/>
  </w:num>
  <w:num w:numId="30">
    <w:abstractNumId w:val="20"/>
  </w:num>
  <w:num w:numId="31">
    <w:abstractNumId w:val="10"/>
  </w:num>
  <w:num w:numId="32">
    <w:abstractNumId w:val="18"/>
  </w:num>
  <w:num w:numId="33">
    <w:abstractNumId w:val="19"/>
  </w:num>
  <w:num w:numId="34">
    <w:abstractNumId w:val="3"/>
  </w:num>
  <w:num w:numId="35">
    <w:abstractNumId w:val="6"/>
  </w:num>
  <w:num w:numId="36">
    <w:abstractNumId w:val="17"/>
  </w:num>
  <w:num w:numId="37">
    <w:abstractNumId w:val="0"/>
  </w:num>
  <w:num w:numId="38">
    <w:abstractNumId w:val="1"/>
  </w:num>
  <w:num w:numId="39">
    <w:abstractNumId w:val="21"/>
  </w:num>
  <w:num w:numId="40">
    <w:abstractNumId w:val="14"/>
  </w:num>
  <w:num w:numId="41">
    <w:abstractNumId w:val="4"/>
  </w:num>
  <w:num w:numId="42">
    <w:abstractNumId w:val="13"/>
  </w:num>
  <w:num w:numId="43">
    <w:abstractNumId w:val="11"/>
  </w:num>
  <w:num w:numId="44">
    <w:abstractNumId w:val="7"/>
  </w:num>
  <w:num w:numId="45">
    <w:abstractNumId w:val="9"/>
  </w:num>
  <w:num w:numId="4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0397"/>
    <w:rsid w:val="000071FA"/>
    <w:rsid w:val="00020397"/>
    <w:rsid w:val="00045766"/>
    <w:rsid w:val="00073118"/>
    <w:rsid w:val="00075404"/>
    <w:rsid w:val="00075DC2"/>
    <w:rsid w:val="0008023D"/>
    <w:rsid w:val="00096B88"/>
    <w:rsid w:val="000C62D5"/>
    <w:rsid w:val="000D65DC"/>
    <w:rsid w:val="000F0708"/>
    <w:rsid w:val="000F14FF"/>
    <w:rsid w:val="00110037"/>
    <w:rsid w:val="00116448"/>
    <w:rsid w:val="00123274"/>
    <w:rsid w:val="00143CA1"/>
    <w:rsid w:val="0015445C"/>
    <w:rsid w:val="00164C28"/>
    <w:rsid w:val="00196923"/>
    <w:rsid w:val="001B0B2E"/>
    <w:rsid w:val="001B2A53"/>
    <w:rsid w:val="001B7121"/>
    <w:rsid w:val="001E024C"/>
    <w:rsid w:val="00221EDC"/>
    <w:rsid w:val="0022696B"/>
    <w:rsid w:val="00237DE8"/>
    <w:rsid w:val="002503F5"/>
    <w:rsid w:val="002529E1"/>
    <w:rsid w:val="00283460"/>
    <w:rsid w:val="002A0748"/>
    <w:rsid w:val="002B4DB7"/>
    <w:rsid w:val="002E3FEA"/>
    <w:rsid w:val="002E406A"/>
    <w:rsid w:val="00317DD7"/>
    <w:rsid w:val="00324DD5"/>
    <w:rsid w:val="00327F54"/>
    <w:rsid w:val="00336D49"/>
    <w:rsid w:val="00345C1A"/>
    <w:rsid w:val="00373A94"/>
    <w:rsid w:val="00384D22"/>
    <w:rsid w:val="00385EA7"/>
    <w:rsid w:val="00387DA8"/>
    <w:rsid w:val="003900FA"/>
    <w:rsid w:val="003A4689"/>
    <w:rsid w:val="003A4BFC"/>
    <w:rsid w:val="003D1420"/>
    <w:rsid w:val="003D1F9E"/>
    <w:rsid w:val="004033D6"/>
    <w:rsid w:val="00403D39"/>
    <w:rsid w:val="004068D6"/>
    <w:rsid w:val="004124B8"/>
    <w:rsid w:val="00425C28"/>
    <w:rsid w:val="00430203"/>
    <w:rsid w:val="00441EB8"/>
    <w:rsid w:val="004442CB"/>
    <w:rsid w:val="004478A3"/>
    <w:rsid w:val="00467B1B"/>
    <w:rsid w:val="00482F87"/>
    <w:rsid w:val="00491D6D"/>
    <w:rsid w:val="004D2347"/>
    <w:rsid w:val="00501ADE"/>
    <w:rsid w:val="00512BB7"/>
    <w:rsid w:val="0052329E"/>
    <w:rsid w:val="00541EF9"/>
    <w:rsid w:val="00576AC7"/>
    <w:rsid w:val="00583661"/>
    <w:rsid w:val="00585D5E"/>
    <w:rsid w:val="005C7FA3"/>
    <w:rsid w:val="005F3A8D"/>
    <w:rsid w:val="00604379"/>
    <w:rsid w:val="006052F4"/>
    <w:rsid w:val="006713BB"/>
    <w:rsid w:val="0067178D"/>
    <w:rsid w:val="0067245F"/>
    <w:rsid w:val="0067655F"/>
    <w:rsid w:val="00687C17"/>
    <w:rsid w:val="006C6308"/>
    <w:rsid w:val="00705D39"/>
    <w:rsid w:val="007327A4"/>
    <w:rsid w:val="00735F65"/>
    <w:rsid w:val="00746996"/>
    <w:rsid w:val="0074782C"/>
    <w:rsid w:val="007549EF"/>
    <w:rsid w:val="00784291"/>
    <w:rsid w:val="00785178"/>
    <w:rsid w:val="007913CB"/>
    <w:rsid w:val="00794A54"/>
    <w:rsid w:val="0079635D"/>
    <w:rsid w:val="007A1B41"/>
    <w:rsid w:val="007A3604"/>
    <w:rsid w:val="007B0110"/>
    <w:rsid w:val="007D10B3"/>
    <w:rsid w:val="007F47AD"/>
    <w:rsid w:val="00813C76"/>
    <w:rsid w:val="00822A6A"/>
    <w:rsid w:val="008241BB"/>
    <w:rsid w:val="00833BD0"/>
    <w:rsid w:val="0083642B"/>
    <w:rsid w:val="00840122"/>
    <w:rsid w:val="0084065A"/>
    <w:rsid w:val="00842593"/>
    <w:rsid w:val="00854E38"/>
    <w:rsid w:val="00857E24"/>
    <w:rsid w:val="00866521"/>
    <w:rsid w:val="008739C4"/>
    <w:rsid w:val="008A7B6C"/>
    <w:rsid w:val="008B78F8"/>
    <w:rsid w:val="008E6FF7"/>
    <w:rsid w:val="009175D5"/>
    <w:rsid w:val="00927311"/>
    <w:rsid w:val="0099184D"/>
    <w:rsid w:val="00995B34"/>
    <w:rsid w:val="009A5CAC"/>
    <w:rsid w:val="009B7253"/>
    <w:rsid w:val="009C4F3B"/>
    <w:rsid w:val="009F5EB3"/>
    <w:rsid w:val="00A03D7A"/>
    <w:rsid w:val="00A05261"/>
    <w:rsid w:val="00A17BDF"/>
    <w:rsid w:val="00A26F42"/>
    <w:rsid w:val="00A54670"/>
    <w:rsid w:val="00A57BFC"/>
    <w:rsid w:val="00A75D52"/>
    <w:rsid w:val="00AA0F1F"/>
    <w:rsid w:val="00AC3DC8"/>
    <w:rsid w:val="00AF3ED7"/>
    <w:rsid w:val="00AF542E"/>
    <w:rsid w:val="00B02589"/>
    <w:rsid w:val="00B30DC8"/>
    <w:rsid w:val="00B374E9"/>
    <w:rsid w:val="00B41738"/>
    <w:rsid w:val="00B44A60"/>
    <w:rsid w:val="00B47A78"/>
    <w:rsid w:val="00B712B7"/>
    <w:rsid w:val="00B8047A"/>
    <w:rsid w:val="00B84E04"/>
    <w:rsid w:val="00BA758C"/>
    <w:rsid w:val="00BB7CBD"/>
    <w:rsid w:val="00BC11D4"/>
    <w:rsid w:val="00BE7448"/>
    <w:rsid w:val="00BF41E9"/>
    <w:rsid w:val="00C10EB0"/>
    <w:rsid w:val="00C25A95"/>
    <w:rsid w:val="00C27461"/>
    <w:rsid w:val="00C32EE2"/>
    <w:rsid w:val="00C35BFA"/>
    <w:rsid w:val="00C50D13"/>
    <w:rsid w:val="00C912BA"/>
    <w:rsid w:val="00CA196A"/>
    <w:rsid w:val="00CA4297"/>
    <w:rsid w:val="00CA4BD2"/>
    <w:rsid w:val="00CB2059"/>
    <w:rsid w:val="00CC27EC"/>
    <w:rsid w:val="00CD2A3C"/>
    <w:rsid w:val="00CE2DAD"/>
    <w:rsid w:val="00CF0CC0"/>
    <w:rsid w:val="00D064CA"/>
    <w:rsid w:val="00D2208F"/>
    <w:rsid w:val="00D375FC"/>
    <w:rsid w:val="00D44274"/>
    <w:rsid w:val="00D476AD"/>
    <w:rsid w:val="00D60925"/>
    <w:rsid w:val="00D77045"/>
    <w:rsid w:val="00D84643"/>
    <w:rsid w:val="00D903E0"/>
    <w:rsid w:val="00D94BCD"/>
    <w:rsid w:val="00DA0842"/>
    <w:rsid w:val="00DA22B5"/>
    <w:rsid w:val="00DB1316"/>
    <w:rsid w:val="00DC6EBC"/>
    <w:rsid w:val="00DD1DDF"/>
    <w:rsid w:val="00DE00DB"/>
    <w:rsid w:val="00E01FBD"/>
    <w:rsid w:val="00E36543"/>
    <w:rsid w:val="00E36F8B"/>
    <w:rsid w:val="00E527D9"/>
    <w:rsid w:val="00E5484A"/>
    <w:rsid w:val="00E62A75"/>
    <w:rsid w:val="00E838A5"/>
    <w:rsid w:val="00E83CBD"/>
    <w:rsid w:val="00E87E1E"/>
    <w:rsid w:val="00E93E0A"/>
    <w:rsid w:val="00EA0702"/>
    <w:rsid w:val="00EB17C7"/>
    <w:rsid w:val="00ED5CCB"/>
    <w:rsid w:val="00ED7A6F"/>
    <w:rsid w:val="00F056F2"/>
    <w:rsid w:val="00F37188"/>
    <w:rsid w:val="00F74C3E"/>
    <w:rsid w:val="00F97236"/>
    <w:rsid w:val="00FF4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AE1C39-23FD-4978-8A1E-25930B43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3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27EC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A4BF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C27EC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65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0C62D5"/>
    <w:pPr>
      <w:keepNext/>
      <w:widowControl/>
      <w:shd w:val="clear" w:color="auto" w:fill="FFFFFF"/>
      <w:autoSpaceDE/>
      <w:autoSpaceDN/>
      <w:adjustRightInd/>
      <w:jc w:val="center"/>
      <w:outlineLvl w:val="4"/>
    </w:pPr>
    <w:rPr>
      <w:b/>
      <w:b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D65D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62D5"/>
    <w:rPr>
      <w:rFonts w:ascii="Times New Roman" w:eastAsia="Times New Roman" w:hAnsi="Times New Roman" w:cs="Times New Roman"/>
      <w:b/>
      <w:bCs/>
      <w:color w:val="000000"/>
      <w:sz w:val="28"/>
      <w:szCs w:val="24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384D22"/>
    <w:pPr>
      <w:widowControl/>
      <w:autoSpaceDE/>
      <w:autoSpaceDN/>
      <w:adjustRightInd/>
      <w:ind w:firstLine="720"/>
      <w:jc w:val="both"/>
    </w:pPr>
    <w:rPr>
      <w:color w:val="000000"/>
      <w:sz w:val="28"/>
      <w:szCs w:val="22"/>
    </w:rPr>
  </w:style>
  <w:style w:type="character" w:customStyle="1" w:styleId="a4">
    <w:name w:val="Основной текст с отступом Знак"/>
    <w:basedOn w:val="a0"/>
    <w:link w:val="a3"/>
    <w:rsid w:val="00384D22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64C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64C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0C62D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0C62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semiHidden/>
    <w:unhideWhenUsed/>
    <w:rsid w:val="000C62D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0C62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rsid w:val="009C4F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E744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A4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9">
    <w:name w:val="Текст примечания Знак"/>
    <w:basedOn w:val="a0"/>
    <w:link w:val="aa"/>
    <w:semiHidden/>
    <w:rsid w:val="003A4B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text"/>
    <w:basedOn w:val="a"/>
    <w:link w:val="a9"/>
    <w:semiHidden/>
    <w:unhideWhenUsed/>
    <w:rsid w:val="003A4BFC"/>
    <w:pPr>
      <w:widowControl/>
      <w:autoSpaceDE/>
      <w:autoSpaceDN/>
      <w:adjustRightInd/>
    </w:pPr>
  </w:style>
  <w:style w:type="character" w:customStyle="1" w:styleId="ab">
    <w:name w:val="Верхний колонтитул Знак"/>
    <w:basedOn w:val="a0"/>
    <w:link w:val="ac"/>
    <w:uiPriority w:val="99"/>
    <w:rsid w:val="003A4BFC"/>
    <w:rPr>
      <w:rFonts w:ascii="Calibri" w:eastAsia="Calibri" w:hAnsi="Calibri" w:cs="Times New Roman"/>
    </w:rPr>
  </w:style>
  <w:style w:type="paragraph" w:styleId="ac">
    <w:name w:val="header"/>
    <w:basedOn w:val="a"/>
    <w:link w:val="ab"/>
    <w:uiPriority w:val="99"/>
    <w:unhideWhenUsed/>
    <w:rsid w:val="003A4B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3A4BFC"/>
    <w:rPr>
      <w:rFonts w:ascii="Calibri" w:eastAsia="Calibri" w:hAnsi="Calibri" w:cs="Times New Roman"/>
    </w:rPr>
  </w:style>
  <w:style w:type="paragraph" w:styleId="ae">
    <w:name w:val="footer"/>
    <w:basedOn w:val="a"/>
    <w:link w:val="ad"/>
    <w:uiPriority w:val="99"/>
    <w:semiHidden/>
    <w:unhideWhenUsed/>
    <w:rsid w:val="003A4BF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3A4BFC"/>
    <w:rPr>
      <w:rFonts w:ascii="Calibri" w:eastAsia="Calibri" w:hAnsi="Calibri" w:cs="Times New Roman"/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3A4BFC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f1">
    <w:name w:val="Тема примечания Знак"/>
    <w:basedOn w:val="a9"/>
    <w:link w:val="af2"/>
    <w:semiHidden/>
    <w:rsid w:val="003A4B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a"/>
    <w:next w:val="aa"/>
    <w:link w:val="af1"/>
    <w:semiHidden/>
    <w:unhideWhenUsed/>
    <w:rsid w:val="003A4BFC"/>
    <w:rPr>
      <w:b/>
      <w:bCs/>
    </w:rPr>
  </w:style>
  <w:style w:type="character" w:customStyle="1" w:styleId="af3">
    <w:name w:val="Текст выноски Знак"/>
    <w:basedOn w:val="a0"/>
    <w:link w:val="af4"/>
    <w:uiPriority w:val="99"/>
    <w:semiHidden/>
    <w:rsid w:val="003A4BF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3A4BFC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735F6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Strong"/>
    <w:basedOn w:val="a0"/>
    <w:uiPriority w:val="22"/>
    <w:qFormat/>
    <w:rsid w:val="00735F65"/>
    <w:rPr>
      <w:b/>
      <w:bCs/>
    </w:rPr>
  </w:style>
  <w:style w:type="character" w:customStyle="1" w:styleId="apple-converted-space">
    <w:name w:val="apple-converted-space"/>
    <w:basedOn w:val="a0"/>
    <w:rsid w:val="00735F65"/>
  </w:style>
  <w:style w:type="character" w:styleId="af7">
    <w:name w:val="Emphasis"/>
    <w:basedOn w:val="a0"/>
    <w:qFormat/>
    <w:rsid w:val="00735F65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735F65"/>
  </w:style>
  <w:style w:type="numbering" w:customStyle="1" w:styleId="25">
    <w:name w:val="Нет списка2"/>
    <w:next w:val="a2"/>
    <w:uiPriority w:val="99"/>
    <w:semiHidden/>
    <w:unhideWhenUsed/>
    <w:rsid w:val="00735F65"/>
  </w:style>
  <w:style w:type="numbering" w:customStyle="1" w:styleId="31">
    <w:name w:val="Нет списка3"/>
    <w:next w:val="a2"/>
    <w:uiPriority w:val="99"/>
    <w:semiHidden/>
    <w:unhideWhenUsed/>
    <w:rsid w:val="00813C76"/>
  </w:style>
  <w:style w:type="paragraph" w:styleId="af8">
    <w:name w:val="No Spacing"/>
    <w:uiPriority w:val="1"/>
    <w:qFormat/>
    <w:rsid w:val="007851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9">
    <w:name w:val="Table Grid"/>
    <w:basedOn w:val="a1"/>
    <w:uiPriority w:val="59"/>
    <w:rsid w:val="00441E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C27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C27E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afa">
    <w:name w:val="Normal Indent"/>
    <w:basedOn w:val="a"/>
    <w:uiPriority w:val="99"/>
    <w:unhideWhenUsed/>
    <w:rsid w:val="00CC27EC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b">
    <w:name w:val="Subtitle"/>
    <w:basedOn w:val="a"/>
    <w:next w:val="a"/>
    <w:link w:val="afc"/>
    <w:uiPriority w:val="11"/>
    <w:qFormat/>
    <w:rsid w:val="00CC27EC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c">
    <w:name w:val="Подзаголовок Знак"/>
    <w:basedOn w:val="a0"/>
    <w:link w:val="afb"/>
    <w:uiPriority w:val="11"/>
    <w:rsid w:val="00CC27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d">
    <w:name w:val="Title"/>
    <w:basedOn w:val="a"/>
    <w:next w:val="a"/>
    <w:link w:val="afe"/>
    <w:uiPriority w:val="10"/>
    <w:qFormat/>
    <w:rsid w:val="00CC27EC"/>
    <w:pPr>
      <w:widowControl/>
      <w:pBdr>
        <w:bottom w:val="single" w:sz="8" w:space="4" w:color="4F81BD" w:themeColor="accent1"/>
      </w:pBdr>
      <w:autoSpaceDE/>
      <w:autoSpaceDN/>
      <w:adjustRightInd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e">
    <w:name w:val="Название Знак"/>
    <w:basedOn w:val="a0"/>
    <w:link w:val="afd"/>
    <w:uiPriority w:val="10"/>
    <w:rsid w:val="00CC27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ff">
    <w:name w:val="caption"/>
    <w:basedOn w:val="a"/>
    <w:next w:val="a"/>
    <w:uiPriority w:val="35"/>
    <w:semiHidden/>
    <w:unhideWhenUsed/>
    <w:qFormat/>
    <w:rsid w:val="00CC27EC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character" w:styleId="aff0">
    <w:name w:val="FollowedHyperlink"/>
    <w:basedOn w:val="a0"/>
    <w:uiPriority w:val="99"/>
    <w:semiHidden/>
    <w:unhideWhenUsed/>
    <w:rsid w:val="00A75D52"/>
    <w:rPr>
      <w:color w:val="800080" w:themeColor="followedHyperlink"/>
      <w:u w:val="single"/>
    </w:rPr>
  </w:style>
  <w:style w:type="paragraph" w:customStyle="1" w:styleId="c3">
    <w:name w:val="c3"/>
    <w:basedOn w:val="a"/>
    <w:rsid w:val="00E36F8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E36F8B"/>
  </w:style>
  <w:style w:type="character" w:customStyle="1" w:styleId="c19">
    <w:name w:val="c19"/>
    <w:basedOn w:val="a0"/>
    <w:rsid w:val="00E36F8B"/>
  </w:style>
  <w:style w:type="paragraph" w:customStyle="1" w:styleId="c5">
    <w:name w:val="c5"/>
    <w:basedOn w:val="a"/>
    <w:rsid w:val="008406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84065A"/>
  </w:style>
  <w:style w:type="character" w:customStyle="1" w:styleId="c2">
    <w:name w:val="c2"/>
    <w:basedOn w:val="a0"/>
    <w:rsid w:val="0084065A"/>
  </w:style>
  <w:style w:type="character" w:customStyle="1" w:styleId="c1">
    <w:name w:val="c1"/>
    <w:basedOn w:val="a0"/>
    <w:rsid w:val="00840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6266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908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5D8F0-7DCF-48B4-87CC-DCB4AB86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20</Pages>
  <Words>4837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2024-11-19T03:31:00Z</cp:lastPrinted>
  <dcterms:created xsi:type="dcterms:W3CDTF">2014-09-05T08:48:00Z</dcterms:created>
  <dcterms:modified xsi:type="dcterms:W3CDTF">2025-01-23T07:04:00Z</dcterms:modified>
</cp:coreProperties>
</file>